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AF" w:rsidRDefault="00540DAF" w:rsidP="008B16AE">
      <w:pPr>
        <w:spacing w:line="276" w:lineRule="auto"/>
        <w:ind w:firstLine="567"/>
        <w:jc w:val="both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Текст публикации:</w:t>
      </w:r>
    </w:p>
    <w:p w:rsidR="00540DAF" w:rsidRDefault="00540DAF" w:rsidP="008B16AE">
      <w:pPr>
        <w:spacing w:line="276" w:lineRule="auto"/>
        <w:ind w:firstLine="567"/>
        <w:jc w:val="both"/>
        <w:rPr>
          <w:color w:val="auto"/>
          <w:sz w:val="22"/>
          <w:szCs w:val="22"/>
        </w:rPr>
      </w:pPr>
    </w:p>
    <w:p w:rsidR="006A06C1" w:rsidRDefault="002819DE" w:rsidP="008B16AE">
      <w:pPr>
        <w:spacing w:line="276" w:lineRule="auto"/>
        <w:ind w:firstLine="567"/>
        <w:jc w:val="both"/>
        <w:rPr>
          <w:color w:val="auto"/>
          <w:sz w:val="22"/>
          <w:szCs w:val="22"/>
        </w:rPr>
      </w:pPr>
      <w:proofErr w:type="gramStart"/>
      <w:r w:rsidRPr="00090A8D">
        <w:rPr>
          <w:color w:val="auto"/>
          <w:sz w:val="22"/>
          <w:szCs w:val="22"/>
        </w:rPr>
        <w:t xml:space="preserve">Организатор торгов - ООО </w:t>
      </w:r>
      <w:r w:rsidR="00DF3C23" w:rsidRPr="00090A8D">
        <w:rPr>
          <w:color w:val="auto"/>
          <w:sz w:val="22"/>
          <w:szCs w:val="22"/>
        </w:rPr>
        <w:t>«Балтийская электронная площадка»</w:t>
      </w:r>
      <w:r w:rsidRPr="00090A8D">
        <w:rPr>
          <w:color w:val="auto"/>
          <w:sz w:val="22"/>
          <w:szCs w:val="22"/>
        </w:rPr>
        <w:t xml:space="preserve"> (ОГРН </w:t>
      </w:r>
      <w:r w:rsidR="00DF3C23" w:rsidRPr="00090A8D">
        <w:rPr>
          <w:color w:val="auto"/>
          <w:sz w:val="22"/>
          <w:szCs w:val="22"/>
        </w:rPr>
        <w:t>1107847236023</w:t>
      </w:r>
      <w:r w:rsidRPr="00090A8D">
        <w:rPr>
          <w:color w:val="auto"/>
          <w:sz w:val="22"/>
          <w:szCs w:val="22"/>
        </w:rPr>
        <w:t xml:space="preserve">, ИНН </w:t>
      </w:r>
      <w:r w:rsidR="00DF3C23" w:rsidRPr="00090A8D">
        <w:rPr>
          <w:color w:val="auto"/>
          <w:sz w:val="22"/>
          <w:szCs w:val="22"/>
        </w:rPr>
        <w:t>7810596232</w:t>
      </w:r>
      <w:r w:rsidRPr="00090A8D">
        <w:rPr>
          <w:color w:val="auto"/>
          <w:sz w:val="22"/>
          <w:szCs w:val="22"/>
        </w:rPr>
        <w:t xml:space="preserve">, тел. </w:t>
      </w:r>
      <w:r w:rsidR="00BB1EAA">
        <w:rPr>
          <w:color w:val="auto"/>
          <w:sz w:val="22"/>
          <w:szCs w:val="22"/>
        </w:rPr>
        <w:t>+7 (812) 380-44-</w:t>
      </w:r>
      <w:r w:rsidR="00B52A8E">
        <w:rPr>
          <w:color w:val="auto"/>
          <w:sz w:val="22"/>
          <w:szCs w:val="22"/>
        </w:rPr>
        <w:t>59</w:t>
      </w:r>
      <w:r w:rsidR="00975571" w:rsidRPr="00090A8D">
        <w:rPr>
          <w:color w:val="auto"/>
          <w:sz w:val="22"/>
          <w:szCs w:val="22"/>
        </w:rPr>
        <w:t>,</w:t>
      </w:r>
      <w:r w:rsidR="006F0D60" w:rsidRPr="00090A8D">
        <w:rPr>
          <w:color w:val="auto"/>
          <w:sz w:val="22"/>
          <w:szCs w:val="22"/>
        </w:rPr>
        <w:t xml:space="preserve"> </w:t>
      </w:r>
      <w:r w:rsidR="006F0D60" w:rsidRPr="00090A8D">
        <w:rPr>
          <w:color w:val="auto"/>
          <w:sz w:val="22"/>
          <w:szCs w:val="22"/>
          <w:lang w:val="en-US"/>
        </w:rPr>
        <w:t>e</w:t>
      </w:r>
      <w:r w:rsidR="006F0D60" w:rsidRPr="00090A8D">
        <w:rPr>
          <w:color w:val="auto"/>
          <w:sz w:val="22"/>
          <w:szCs w:val="22"/>
        </w:rPr>
        <w:t>-</w:t>
      </w:r>
      <w:r w:rsidR="006F0D60" w:rsidRPr="00090A8D">
        <w:rPr>
          <w:color w:val="auto"/>
          <w:sz w:val="22"/>
          <w:szCs w:val="22"/>
          <w:lang w:val="en-US"/>
        </w:rPr>
        <w:t>mail</w:t>
      </w:r>
      <w:r w:rsidR="006F0D60" w:rsidRPr="00090A8D">
        <w:rPr>
          <w:color w:val="auto"/>
          <w:sz w:val="22"/>
          <w:szCs w:val="22"/>
        </w:rPr>
        <w:t xml:space="preserve">: </w:t>
      </w:r>
      <w:proofErr w:type="spellStart"/>
      <w:r w:rsidR="006F0D60" w:rsidRPr="00090A8D">
        <w:rPr>
          <w:color w:val="auto"/>
          <w:sz w:val="22"/>
          <w:szCs w:val="22"/>
          <w:lang w:val="en-US"/>
        </w:rPr>
        <w:t>bepspb</w:t>
      </w:r>
      <w:proofErr w:type="spellEnd"/>
      <w:r w:rsidR="006F0D60" w:rsidRPr="00090A8D">
        <w:rPr>
          <w:color w:val="auto"/>
          <w:sz w:val="22"/>
          <w:szCs w:val="22"/>
        </w:rPr>
        <w:t>@</w:t>
      </w:r>
      <w:proofErr w:type="spellStart"/>
      <w:r w:rsidR="006F0D60" w:rsidRPr="00090A8D">
        <w:rPr>
          <w:color w:val="auto"/>
          <w:sz w:val="22"/>
          <w:szCs w:val="22"/>
          <w:lang w:val="en-US"/>
        </w:rPr>
        <w:t>gmail</w:t>
      </w:r>
      <w:proofErr w:type="spellEnd"/>
      <w:r w:rsidR="006F0D60" w:rsidRPr="00090A8D">
        <w:rPr>
          <w:color w:val="auto"/>
          <w:sz w:val="22"/>
          <w:szCs w:val="22"/>
        </w:rPr>
        <w:t>.</w:t>
      </w:r>
      <w:r w:rsidR="006F0D60" w:rsidRPr="00090A8D">
        <w:rPr>
          <w:color w:val="auto"/>
          <w:sz w:val="22"/>
          <w:szCs w:val="22"/>
          <w:lang w:val="en-US"/>
        </w:rPr>
        <w:t>com</w:t>
      </w:r>
      <w:r w:rsidR="00F11ED8">
        <w:rPr>
          <w:color w:val="auto"/>
          <w:sz w:val="22"/>
          <w:szCs w:val="22"/>
        </w:rPr>
        <w:t>,</w:t>
      </w:r>
      <w:r w:rsidR="00975571" w:rsidRPr="00090A8D">
        <w:rPr>
          <w:color w:val="auto"/>
          <w:sz w:val="22"/>
          <w:szCs w:val="22"/>
        </w:rPr>
        <w:t xml:space="preserve"> адрес для корреспонденции: </w:t>
      </w:r>
      <w:r w:rsidR="00233F64" w:rsidRPr="00233F64">
        <w:rPr>
          <w:color w:val="auto"/>
          <w:sz w:val="22"/>
          <w:szCs w:val="22"/>
        </w:rPr>
        <w:t>197022, Санкт-Петербург, ул. Профессора Попова, д. 23, лит.</w:t>
      </w:r>
      <w:proofErr w:type="gramEnd"/>
      <w:r w:rsidR="00233F64" w:rsidRPr="00233F64">
        <w:rPr>
          <w:color w:val="auto"/>
          <w:sz w:val="22"/>
          <w:szCs w:val="22"/>
        </w:rPr>
        <w:t xml:space="preserve"> В, </w:t>
      </w:r>
      <w:proofErr w:type="spellStart"/>
      <w:r w:rsidR="00233F64" w:rsidRPr="00233F64">
        <w:rPr>
          <w:color w:val="auto"/>
          <w:sz w:val="22"/>
          <w:szCs w:val="22"/>
        </w:rPr>
        <w:t>пом</w:t>
      </w:r>
      <w:proofErr w:type="spellEnd"/>
      <w:r w:rsidR="00233F64" w:rsidRPr="00233F64">
        <w:rPr>
          <w:color w:val="auto"/>
          <w:sz w:val="22"/>
          <w:szCs w:val="22"/>
        </w:rPr>
        <w:t>. 51Н,5Н</w:t>
      </w:r>
      <w:r w:rsidRPr="00090A8D">
        <w:rPr>
          <w:color w:val="auto"/>
          <w:sz w:val="22"/>
          <w:szCs w:val="22"/>
        </w:rPr>
        <w:t>, сообщает о проведении</w:t>
      </w:r>
      <w:r w:rsidR="006A06C1" w:rsidRPr="00090A8D">
        <w:rPr>
          <w:color w:val="auto"/>
          <w:sz w:val="22"/>
          <w:szCs w:val="22"/>
        </w:rPr>
        <w:t xml:space="preserve"> электронных</w:t>
      </w:r>
      <w:r w:rsidRPr="00090A8D">
        <w:rPr>
          <w:color w:val="auto"/>
          <w:sz w:val="22"/>
          <w:szCs w:val="22"/>
        </w:rPr>
        <w:t xml:space="preserve"> торгов в форме аукциона, открытого по составу участников и по форме подачи предложений о цене</w:t>
      </w:r>
      <w:r w:rsidR="00975571" w:rsidRPr="00090A8D">
        <w:rPr>
          <w:color w:val="auto"/>
          <w:sz w:val="22"/>
          <w:szCs w:val="22"/>
        </w:rPr>
        <w:t xml:space="preserve"> </w:t>
      </w:r>
      <w:r w:rsidRPr="00090A8D">
        <w:rPr>
          <w:color w:val="auto"/>
          <w:sz w:val="22"/>
          <w:szCs w:val="22"/>
        </w:rPr>
        <w:t>(далее – «Торги»), по продаже единым лотом</w:t>
      </w:r>
      <w:r w:rsidR="006D72A2">
        <w:rPr>
          <w:color w:val="auto"/>
          <w:sz w:val="22"/>
          <w:szCs w:val="22"/>
        </w:rPr>
        <w:t xml:space="preserve"> </w:t>
      </w:r>
      <w:r w:rsidR="0012559A">
        <w:rPr>
          <w:color w:val="auto"/>
          <w:sz w:val="22"/>
          <w:szCs w:val="22"/>
        </w:rPr>
        <w:t xml:space="preserve">следующего </w:t>
      </w:r>
      <w:r w:rsidR="006D72A2">
        <w:rPr>
          <w:color w:val="auto"/>
          <w:sz w:val="22"/>
          <w:szCs w:val="22"/>
        </w:rPr>
        <w:t>имущества</w:t>
      </w:r>
      <w:r w:rsidR="00437AA7">
        <w:rPr>
          <w:color w:val="auto"/>
          <w:sz w:val="22"/>
          <w:szCs w:val="22"/>
        </w:rPr>
        <w:t xml:space="preserve"> (далее – Лот)</w:t>
      </w:r>
      <w:r w:rsidR="006D72A2">
        <w:rPr>
          <w:color w:val="auto"/>
          <w:sz w:val="22"/>
          <w:szCs w:val="22"/>
        </w:rPr>
        <w:t>, принадлежащег</w:t>
      </w:r>
      <w:proofErr w:type="gramStart"/>
      <w:r w:rsidR="006D72A2">
        <w:rPr>
          <w:color w:val="auto"/>
          <w:sz w:val="22"/>
          <w:szCs w:val="22"/>
        </w:rPr>
        <w:t>о</w:t>
      </w:r>
      <w:r w:rsidR="006A06C1" w:rsidRPr="00090A8D">
        <w:rPr>
          <w:color w:val="auto"/>
          <w:sz w:val="22"/>
          <w:szCs w:val="22"/>
        </w:rPr>
        <w:t xml:space="preserve"> </w:t>
      </w:r>
      <w:r w:rsidR="0012559A" w:rsidRPr="0012559A">
        <w:rPr>
          <w:color w:val="auto"/>
          <w:sz w:val="22"/>
          <w:szCs w:val="22"/>
        </w:rPr>
        <w:t>ООО</w:t>
      </w:r>
      <w:proofErr w:type="gramEnd"/>
      <w:r w:rsidR="0012559A" w:rsidRPr="0012559A">
        <w:rPr>
          <w:color w:val="auto"/>
          <w:sz w:val="22"/>
          <w:szCs w:val="22"/>
        </w:rPr>
        <w:t xml:space="preserve"> «</w:t>
      </w:r>
      <w:proofErr w:type="spellStart"/>
      <w:r w:rsidR="0012559A" w:rsidRPr="0012559A">
        <w:rPr>
          <w:color w:val="auto"/>
          <w:sz w:val="22"/>
          <w:szCs w:val="22"/>
        </w:rPr>
        <w:t>БигБокс</w:t>
      </w:r>
      <w:proofErr w:type="spellEnd"/>
      <w:r w:rsidR="0012559A" w:rsidRPr="0012559A">
        <w:rPr>
          <w:color w:val="auto"/>
          <w:sz w:val="22"/>
          <w:szCs w:val="22"/>
        </w:rPr>
        <w:t>» (ОГРН: 1127847249738</w:t>
      </w:r>
      <w:r w:rsidR="0012559A">
        <w:rPr>
          <w:color w:val="auto"/>
          <w:sz w:val="22"/>
          <w:szCs w:val="22"/>
        </w:rPr>
        <w:t>)</w:t>
      </w:r>
      <w:r w:rsidR="006A06C1" w:rsidRPr="00090A8D">
        <w:rPr>
          <w:color w:val="auto"/>
          <w:sz w:val="22"/>
          <w:szCs w:val="22"/>
        </w:rPr>
        <w:t xml:space="preserve"> (далее – Заказчик)</w:t>
      </w:r>
      <w:r w:rsidR="006D72A2">
        <w:rPr>
          <w:color w:val="auto"/>
          <w:sz w:val="22"/>
          <w:szCs w:val="22"/>
        </w:rPr>
        <w:t xml:space="preserve">: </w:t>
      </w:r>
    </w:p>
    <w:p w:rsidR="004148BF" w:rsidRPr="004148BF" w:rsidRDefault="004148BF" w:rsidP="004148BF">
      <w:pPr>
        <w:tabs>
          <w:tab w:val="right" w:pos="9360"/>
        </w:tabs>
        <w:autoSpaceDE w:val="0"/>
        <w:ind w:firstLine="567"/>
        <w:jc w:val="both"/>
        <w:rPr>
          <w:color w:val="auto"/>
          <w:sz w:val="22"/>
          <w:szCs w:val="22"/>
        </w:rPr>
      </w:pPr>
      <w:proofErr w:type="gramStart"/>
      <w:r w:rsidRPr="004148BF">
        <w:rPr>
          <w:color w:val="auto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размещения объектов розничной торговли, общая площадь 55235 +/-82 кв.м., адрес: г. Санкт-Петербург,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шоссе, участок 416, (юго-западнее дома 37, корпус 1, литера А), кадастровый номер: 78:14:000772</w:t>
      </w:r>
      <w:r>
        <w:rPr>
          <w:color w:val="auto"/>
          <w:sz w:val="22"/>
          <w:szCs w:val="22"/>
        </w:rPr>
        <w:t>2:69, ограничения (обременения)</w:t>
      </w:r>
      <w:r w:rsidRPr="004148BF">
        <w:rPr>
          <w:color w:val="auto"/>
          <w:sz w:val="22"/>
          <w:szCs w:val="22"/>
        </w:rPr>
        <w:t>; Ипотека в пользу ПАО «БАНК УРАЛСИБ» (ИНН: 0274062111), срок действия с 21.04.2017 по 31.12.2023;</w:t>
      </w:r>
      <w:proofErr w:type="gramEnd"/>
      <w:r w:rsidRPr="004148BF">
        <w:rPr>
          <w:color w:val="auto"/>
          <w:sz w:val="22"/>
          <w:szCs w:val="22"/>
        </w:rPr>
        <w:t xml:space="preserve"> Ипотека в пользу ПАО «БАНК УРАЛСИБ» (ИНН: 0274062111), срок действия с 31.03.2017 по 31.12.2020; Ипотека в пользу ПАО «БАНК УРАЛСИБ» (ИНН: 0274062111), срок действия с 17.03.2017 по 31.12.2021; </w:t>
      </w:r>
      <w:proofErr w:type="gramStart"/>
      <w:r w:rsidRPr="004148BF">
        <w:rPr>
          <w:color w:val="auto"/>
          <w:sz w:val="22"/>
          <w:szCs w:val="22"/>
        </w:rPr>
        <w:t>Прочие ограничения прав и обременения недвижимости: охранная зона водопроводных сетей, площадью 242 кв.м.; Зона градостроительных ограничений, площадью 129 кв.м.; Право прохода и проезда, площадью 4473 кв.м.; Охранная зона водопроводных сетей, площадью 7 кв.м.; Охранная зона водопроводных сетей, площадью 109 кв.м.; Защитная парковая зона ГАО РАН, площадью 55235 кв.м.; Охранная зона газораспределительной сети, площадью 799</w:t>
      </w:r>
      <w:proofErr w:type="gramEnd"/>
      <w:r w:rsidRPr="004148BF">
        <w:rPr>
          <w:color w:val="auto"/>
          <w:sz w:val="22"/>
          <w:szCs w:val="22"/>
        </w:rPr>
        <w:t xml:space="preserve"> кв.м.; Охранная зона канализационных сетей, площадью 3485 кв.м.; Охранная зона канализационных сетей, площадью 32 кв.м.; Охранная зона сетей связи и сооружений связи, площадью 730 кв.м.; Техническая зона Скоростной платной автомобильной дороги, площадью 1070 кв.м. срок действия с 14.12.2013</w:t>
      </w:r>
    </w:p>
    <w:p w:rsidR="004148BF" w:rsidRPr="004148BF" w:rsidRDefault="004148BF" w:rsidP="004148BF">
      <w:pPr>
        <w:tabs>
          <w:tab w:val="right" w:pos="9360"/>
        </w:tabs>
        <w:autoSpaceDE w:val="0"/>
        <w:ind w:firstLine="567"/>
        <w:jc w:val="both"/>
        <w:rPr>
          <w:color w:val="auto"/>
          <w:sz w:val="22"/>
          <w:szCs w:val="22"/>
        </w:rPr>
      </w:pPr>
      <w:proofErr w:type="spellStart"/>
      <w:r w:rsidRPr="004148BF">
        <w:rPr>
          <w:color w:val="auto"/>
          <w:sz w:val="22"/>
          <w:szCs w:val="22"/>
        </w:rPr>
        <w:t>Блок-модульная</w:t>
      </w:r>
      <w:proofErr w:type="spellEnd"/>
      <w:r w:rsidRPr="004148BF">
        <w:rPr>
          <w:color w:val="auto"/>
          <w:sz w:val="22"/>
          <w:szCs w:val="22"/>
        </w:rPr>
        <w:t xml:space="preserve"> котельная, назначение: нежилое, площадь 58,4 кв.м., количество этажей, в том числе подземных: 1, в том числе подземных 0, адрес: г. Санкт-Петербург,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шоссе, дом 43, корпус 1, литера</w:t>
      </w:r>
      <w:proofErr w:type="gramStart"/>
      <w:r w:rsidRPr="004148BF">
        <w:rPr>
          <w:color w:val="auto"/>
          <w:sz w:val="22"/>
          <w:szCs w:val="22"/>
        </w:rPr>
        <w:t xml:space="preserve"> Б</w:t>
      </w:r>
      <w:proofErr w:type="gramEnd"/>
      <w:r w:rsidRPr="004148BF">
        <w:rPr>
          <w:color w:val="auto"/>
          <w:sz w:val="22"/>
          <w:szCs w:val="22"/>
        </w:rPr>
        <w:t xml:space="preserve">, кадастровый номер: 78:14:0007722:77, ограничения прав и обременения объекта: Ипотека в пользу ПАО «БАНК УРАЛСИБ» (ИНН: 0274062111), срок действия с 21.04.2017 по 31.12.2023; Ипотека в пользу ПАО «БАНК УРАЛСИБ» (ИНН: 0274062111), срок действия с 31.03.2017 по 31.12.2020; Ипотека в пользу ПАО «БАНК УРАЛСИБ» (ИНН: 0274062111), срок действия с 17.03.2017 </w:t>
      </w:r>
      <w:proofErr w:type="gramStart"/>
      <w:r w:rsidRPr="004148BF">
        <w:rPr>
          <w:color w:val="auto"/>
          <w:sz w:val="22"/>
          <w:szCs w:val="22"/>
        </w:rPr>
        <w:t>по</w:t>
      </w:r>
      <w:proofErr w:type="gramEnd"/>
      <w:r w:rsidRPr="004148BF">
        <w:rPr>
          <w:color w:val="auto"/>
          <w:sz w:val="22"/>
          <w:szCs w:val="22"/>
        </w:rPr>
        <w:t xml:space="preserve"> 31.12.2021</w:t>
      </w:r>
    </w:p>
    <w:p w:rsidR="004148BF" w:rsidRPr="004148BF" w:rsidRDefault="004148BF" w:rsidP="004148BF">
      <w:pPr>
        <w:tabs>
          <w:tab w:val="right" w:pos="9360"/>
        </w:tabs>
        <w:autoSpaceDE w:val="0"/>
        <w:ind w:firstLine="567"/>
        <w:jc w:val="both"/>
        <w:rPr>
          <w:color w:val="auto"/>
          <w:sz w:val="22"/>
          <w:szCs w:val="22"/>
        </w:rPr>
      </w:pPr>
      <w:r w:rsidRPr="004148BF">
        <w:rPr>
          <w:color w:val="auto"/>
          <w:sz w:val="22"/>
          <w:szCs w:val="22"/>
        </w:rPr>
        <w:t xml:space="preserve">Гипермаркет оптовой и розничной торговли со смешанной группой товаров, назначение: нежилое, площадь 16077,9 кв.м., количество этажей, в том числе подземных: 1-2, в том числе подземных 0, адрес: г. Санкт-Петербург,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шоссе, дом 43, корпус 1, литера</w:t>
      </w:r>
      <w:proofErr w:type="gramStart"/>
      <w:r w:rsidRPr="004148BF">
        <w:rPr>
          <w:color w:val="auto"/>
          <w:sz w:val="22"/>
          <w:szCs w:val="22"/>
        </w:rPr>
        <w:t xml:space="preserve"> А</w:t>
      </w:r>
      <w:proofErr w:type="gramEnd"/>
      <w:r w:rsidRPr="004148BF">
        <w:rPr>
          <w:color w:val="auto"/>
          <w:sz w:val="22"/>
          <w:szCs w:val="22"/>
        </w:rPr>
        <w:t xml:space="preserve">, кадастровый номер: 78:14:0007722:76, ограничения прав и обременения объекта: </w:t>
      </w:r>
      <w:proofErr w:type="gramStart"/>
      <w:r w:rsidRPr="004148BF">
        <w:rPr>
          <w:color w:val="auto"/>
          <w:sz w:val="22"/>
          <w:szCs w:val="22"/>
        </w:rPr>
        <w:t xml:space="preserve">Аренда в пользу ООО «ЭРКАФАРМ </w:t>
      </w:r>
      <w:proofErr w:type="spellStart"/>
      <w:r w:rsidRPr="004148BF">
        <w:rPr>
          <w:color w:val="auto"/>
          <w:sz w:val="22"/>
          <w:szCs w:val="22"/>
        </w:rPr>
        <w:t>Северо-Запад</w:t>
      </w:r>
      <w:proofErr w:type="spellEnd"/>
      <w:r w:rsidRPr="004148BF">
        <w:rPr>
          <w:color w:val="auto"/>
          <w:sz w:val="22"/>
          <w:szCs w:val="22"/>
        </w:rPr>
        <w:t>» (ИНН: 7802611649), срок действия с 14.08.2018 по 28.02.2023; Ипотека в пользу ПАО «БАНК УРАЛСИБ» (ИНН: 0274062111), срок действия с 21.04.2017 по 31.12.2023; Ипотека в пользу ПАО «БАНК УРАЛСИБ» (ИНН: 0274062111), срок действия с 31.03.2017 по 31.12.2020; Ипотека в пользу ПАО «БАНК УРАЛСИБ» (ИНН: 0274062111), срок действия с 17.03.2017 по 31.12.2021 (в том числе:</w:t>
      </w:r>
      <w:proofErr w:type="gramEnd"/>
      <w:r w:rsidRPr="004148BF">
        <w:rPr>
          <w:color w:val="auto"/>
          <w:sz w:val="22"/>
          <w:szCs w:val="22"/>
        </w:rPr>
        <w:t xml:space="preserve"> (Инв.888) СТ3 Гипермаркет опт</w:t>
      </w:r>
      <w:proofErr w:type="gramStart"/>
      <w:r w:rsidRPr="004148BF">
        <w:rPr>
          <w:color w:val="auto"/>
          <w:sz w:val="22"/>
          <w:szCs w:val="22"/>
        </w:rPr>
        <w:t>.</w:t>
      </w:r>
      <w:proofErr w:type="gramEnd"/>
      <w:r w:rsidRPr="004148BF">
        <w:rPr>
          <w:color w:val="auto"/>
          <w:sz w:val="22"/>
          <w:szCs w:val="22"/>
        </w:rPr>
        <w:t xml:space="preserve"> </w:t>
      </w:r>
      <w:proofErr w:type="gramStart"/>
      <w:r w:rsidRPr="004148BF">
        <w:rPr>
          <w:color w:val="auto"/>
          <w:sz w:val="22"/>
          <w:szCs w:val="22"/>
        </w:rPr>
        <w:t>и</w:t>
      </w:r>
      <w:proofErr w:type="gram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розн</w:t>
      </w:r>
      <w:proofErr w:type="spellEnd"/>
      <w:r w:rsidRPr="004148BF">
        <w:rPr>
          <w:color w:val="auto"/>
          <w:sz w:val="22"/>
          <w:szCs w:val="22"/>
        </w:rPr>
        <w:t xml:space="preserve">. торговли со смешанной группой товаров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ш.д.43 лит. А; (Инв.889) СТ3 Внутренние сети водопровода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ш.д.43 лит</w:t>
      </w:r>
      <w:proofErr w:type="gramStart"/>
      <w:r w:rsidRPr="004148BF">
        <w:rPr>
          <w:color w:val="auto"/>
          <w:sz w:val="22"/>
          <w:szCs w:val="22"/>
        </w:rPr>
        <w:t xml:space="preserve"> .</w:t>
      </w:r>
      <w:proofErr w:type="gramEnd"/>
      <w:r w:rsidRPr="004148BF">
        <w:rPr>
          <w:color w:val="auto"/>
          <w:sz w:val="22"/>
          <w:szCs w:val="22"/>
        </w:rPr>
        <w:t xml:space="preserve">А; (Инв.890) СТ3 Внутренние сети канализации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ш.д.43 лит. А; (Инв.891) СТ3 Внутренние сети электроснабжения и освещения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ш.д.43 </w:t>
      </w:r>
      <w:proofErr w:type="gramStart"/>
      <w:r w:rsidRPr="004148BF">
        <w:rPr>
          <w:color w:val="auto"/>
          <w:sz w:val="22"/>
          <w:szCs w:val="22"/>
        </w:rPr>
        <w:t>лит</w:t>
      </w:r>
      <w:proofErr w:type="gramEnd"/>
      <w:r w:rsidRPr="004148BF">
        <w:rPr>
          <w:color w:val="auto"/>
          <w:sz w:val="22"/>
          <w:szCs w:val="22"/>
        </w:rPr>
        <w:t xml:space="preserve">. А; (Инв.892) СТ3 Внутренняя система теплоснабжения и отопления; (Инв.1005) СТ3 ИТП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 д.43 к.1 </w:t>
      </w:r>
      <w:proofErr w:type="gramStart"/>
      <w:r w:rsidRPr="004148BF">
        <w:rPr>
          <w:color w:val="auto"/>
          <w:sz w:val="22"/>
          <w:szCs w:val="22"/>
        </w:rPr>
        <w:t>лит</w:t>
      </w:r>
      <w:proofErr w:type="gramEnd"/>
      <w:r w:rsidRPr="004148BF">
        <w:rPr>
          <w:color w:val="auto"/>
          <w:sz w:val="22"/>
          <w:szCs w:val="22"/>
        </w:rPr>
        <w:t xml:space="preserve">. А; (Инв.676) СТ3 Система </w:t>
      </w:r>
      <w:proofErr w:type="spellStart"/>
      <w:r w:rsidRPr="004148BF">
        <w:rPr>
          <w:color w:val="auto"/>
          <w:sz w:val="22"/>
          <w:szCs w:val="22"/>
        </w:rPr>
        <w:t>охраннотревожной</w:t>
      </w:r>
      <w:proofErr w:type="spellEnd"/>
      <w:r w:rsidRPr="004148BF">
        <w:rPr>
          <w:color w:val="auto"/>
          <w:sz w:val="22"/>
          <w:szCs w:val="22"/>
        </w:rPr>
        <w:t xml:space="preserve"> сигнализации в ТК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д.43 к.1; (Инв.783) СТ3 Камера среднетемпературная №1Охлажденное сырье 3790**4060*2780; (Инв.784) СТ3 Камера среднетемпературная №3 Упакованные </w:t>
      </w:r>
      <w:proofErr w:type="spellStart"/>
      <w:proofErr w:type="gramStart"/>
      <w:r w:rsidRPr="004148BF">
        <w:rPr>
          <w:color w:val="auto"/>
          <w:sz w:val="22"/>
          <w:szCs w:val="22"/>
        </w:rPr>
        <w:t>п</w:t>
      </w:r>
      <w:proofErr w:type="spellEnd"/>
      <w:proofErr w:type="gramEnd"/>
      <w:r w:rsidRPr="004148BF">
        <w:rPr>
          <w:color w:val="auto"/>
          <w:sz w:val="22"/>
          <w:szCs w:val="22"/>
        </w:rPr>
        <w:t>/</w:t>
      </w:r>
      <w:proofErr w:type="spellStart"/>
      <w:r w:rsidRPr="004148BF">
        <w:rPr>
          <w:color w:val="auto"/>
          <w:sz w:val="22"/>
          <w:szCs w:val="22"/>
        </w:rPr>
        <w:t>ф</w:t>
      </w:r>
      <w:proofErr w:type="spellEnd"/>
      <w:r w:rsidRPr="004148BF">
        <w:rPr>
          <w:color w:val="auto"/>
          <w:sz w:val="22"/>
          <w:szCs w:val="22"/>
        </w:rPr>
        <w:t xml:space="preserve"> 2615*3110*2780; (Инв.785) СТ3 Камера среднетемпературная №4 Упакованные </w:t>
      </w:r>
      <w:proofErr w:type="spellStart"/>
      <w:r w:rsidRPr="004148BF">
        <w:rPr>
          <w:color w:val="auto"/>
          <w:sz w:val="22"/>
          <w:szCs w:val="22"/>
        </w:rPr>
        <w:t>п</w:t>
      </w:r>
      <w:proofErr w:type="spellEnd"/>
      <w:r w:rsidRPr="004148BF">
        <w:rPr>
          <w:color w:val="auto"/>
          <w:sz w:val="22"/>
          <w:szCs w:val="22"/>
        </w:rPr>
        <w:t>/</w:t>
      </w:r>
      <w:proofErr w:type="spellStart"/>
      <w:r w:rsidRPr="004148BF">
        <w:rPr>
          <w:color w:val="auto"/>
          <w:sz w:val="22"/>
          <w:szCs w:val="22"/>
        </w:rPr>
        <w:t>ф</w:t>
      </w:r>
      <w:proofErr w:type="spellEnd"/>
      <w:r w:rsidRPr="004148BF">
        <w:rPr>
          <w:color w:val="auto"/>
          <w:sz w:val="22"/>
          <w:szCs w:val="22"/>
        </w:rPr>
        <w:t xml:space="preserve"> 2615*3110*2780; </w:t>
      </w:r>
      <w:proofErr w:type="gramStart"/>
      <w:r w:rsidRPr="004148BF">
        <w:rPr>
          <w:color w:val="auto"/>
          <w:sz w:val="22"/>
          <w:szCs w:val="22"/>
        </w:rPr>
        <w:t>(Инв.786) СТ3 Камера среднетемпературная №5 Охлажденная рыба 3190*3650*3080; (Инв.787) СТ3 Камера среднетемпературная №6 Охлажденная птица 3415*6060*3080; (Инв.788) СТ3 Камера среднетемпературная №7 Охлажденное мясо 8770*7740*3380; (Инв.789) СТ3 Камера среднетемпературная №8 Салаты 3160*4790*3080; (Инв.790) СТ3 Камера среднетемпературная №9 Овощи и зелень 3060*4790*3080;</w:t>
      </w:r>
      <w:proofErr w:type="gramEnd"/>
      <w:r w:rsidRPr="004148BF">
        <w:rPr>
          <w:color w:val="auto"/>
          <w:sz w:val="22"/>
          <w:szCs w:val="22"/>
        </w:rPr>
        <w:t xml:space="preserve"> (Инв.791) СТ3 Камера среднетемпературная №11 Охлажденная продукция 5870*24735*6180; (Инв.792) СТ3 Камера среднетемпературная №12 Охлажденная продукция 5870*24735*6180; (Инв.793) СТ3 </w:t>
      </w:r>
      <w:r w:rsidRPr="004148BF">
        <w:rPr>
          <w:color w:val="auto"/>
          <w:sz w:val="22"/>
          <w:szCs w:val="22"/>
        </w:rPr>
        <w:lastRenderedPageBreak/>
        <w:t xml:space="preserve">Камера среднетемпературная №14 Свежие овощи 10350*14160*6180; (Инв.794) СТ3 Камера низкотемпературная №2 Замороженные </w:t>
      </w:r>
      <w:proofErr w:type="spellStart"/>
      <w:proofErr w:type="gramStart"/>
      <w:r w:rsidRPr="004148BF">
        <w:rPr>
          <w:color w:val="auto"/>
          <w:sz w:val="22"/>
          <w:szCs w:val="22"/>
        </w:rPr>
        <w:t>п</w:t>
      </w:r>
      <w:proofErr w:type="spellEnd"/>
      <w:proofErr w:type="gramEnd"/>
      <w:r w:rsidRPr="004148BF">
        <w:rPr>
          <w:color w:val="auto"/>
          <w:sz w:val="22"/>
          <w:szCs w:val="22"/>
        </w:rPr>
        <w:t>/</w:t>
      </w:r>
      <w:proofErr w:type="spellStart"/>
      <w:r w:rsidRPr="004148BF">
        <w:rPr>
          <w:color w:val="auto"/>
          <w:sz w:val="22"/>
          <w:szCs w:val="22"/>
        </w:rPr>
        <w:t>ф</w:t>
      </w:r>
      <w:proofErr w:type="spellEnd"/>
      <w:r w:rsidRPr="004148BF">
        <w:rPr>
          <w:color w:val="auto"/>
          <w:sz w:val="22"/>
          <w:szCs w:val="22"/>
        </w:rPr>
        <w:t xml:space="preserve"> 6350*7665*3600; (Инв.795) СТ3 Камера низкотемпературная №10 Отходы 1710*1990*2800; (Инв.796) СТ3 Камера низкотемпературная №13 Замороженная продукция 5910*24735*6200; (Инв.801) СТ3 Система управления мониторинга "ADAPKOOL" на базе DANFOSS в комплектации; (Инв.802) СТ3 Машинное отделение (холодильное оборудование); (инв. 855) СТ3 Система холодоснабжения; (Инв.893) СТ3 Система вентиляции и кондиционирования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д.43 </w:t>
      </w:r>
      <w:proofErr w:type="gramStart"/>
      <w:r w:rsidRPr="004148BF">
        <w:rPr>
          <w:color w:val="auto"/>
          <w:sz w:val="22"/>
          <w:szCs w:val="22"/>
        </w:rPr>
        <w:t>лит</w:t>
      </w:r>
      <w:proofErr w:type="gramEnd"/>
      <w:r w:rsidRPr="004148BF">
        <w:rPr>
          <w:color w:val="auto"/>
          <w:sz w:val="22"/>
          <w:szCs w:val="22"/>
        </w:rPr>
        <w:t xml:space="preserve">. А; (Инв.894) СТ3 Система противопожарной защиты,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д.43 </w:t>
      </w:r>
      <w:proofErr w:type="gramStart"/>
      <w:r w:rsidRPr="004148BF">
        <w:rPr>
          <w:color w:val="auto"/>
          <w:sz w:val="22"/>
          <w:szCs w:val="22"/>
        </w:rPr>
        <w:t>лит</w:t>
      </w:r>
      <w:proofErr w:type="gramEnd"/>
      <w:r w:rsidRPr="004148BF">
        <w:rPr>
          <w:color w:val="auto"/>
          <w:sz w:val="22"/>
          <w:szCs w:val="22"/>
        </w:rPr>
        <w:t xml:space="preserve">. А; (Инв.895) СТ3 Система </w:t>
      </w:r>
      <w:proofErr w:type="spellStart"/>
      <w:r w:rsidRPr="004148BF">
        <w:rPr>
          <w:color w:val="auto"/>
          <w:sz w:val="22"/>
          <w:szCs w:val="22"/>
        </w:rPr>
        <w:t>дымоудаления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д.43 </w:t>
      </w:r>
      <w:proofErr w:type="gramStart"/>
      <w:r w:rsidRPr="004148BF">
        <w:rPr>
          <w:color w:val="auto"/>
          <w:sz w:val="22"/>
          <w:szCs w:val="22"/>
        </w:rPr>
        <w:t>лит</w:t>
      </w:r>
      <w:proofErr w:type="gramEnd"/>
      <w:r w:rsidRPr="004148BF">
        <w:rPr>
          <w:color w:val="auto"/>
          <w:sz w:val="22"/>
          <w:szCs w:val="22"/>
        </w:rPr>
        <w:t xml:space="preserve">. А; (Инв.899) СТ3 Система телефонии, радиофикации, оповещения и </w:t>
      </w:r>
      <w:proofErr w:type="spellStart"/>
      <w:r w:rsidRPr="004148BF">
        <w:rPr>
          <w:color w:val="auto"/>
          <w:sz w:val="22"/>
          <w:szCs w:val="22"/>
        </w:rPr>
        <w:t>подключ</w:t>
      </w:r>
      <w:proofErr w:type="spellEnd"/>
      <w:r w:rsidRPr="004148BF">
        <w:rPr>
          <w:color w:val="auto"/>
          <w:sz w:val="22"/>
          <w:szCs w:val="22"/>
        </w:rPr>
        <w:t xml:space="preserve">. к РАСЦО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 д.43, </w:t>
      </w:r>
      <w:proofErr w:type="gramStart"/>
      <w:r w:rsidRPr="004148BF">
        <w:rPr>
          <w:color w:val="auto"/>
          <w:sz w:val="22"/>
          <w:szCs w:val="22"/>
        </w:rPr>
        <w:t>лит</w:t>
      </w:r>
      <w:proofErr w:type="gramEnd"/>
      <w:r w:rsidRPr="004148BF">
        <w:rPr>
          <w:color w:val="auto"/>
          <w:sz w:val="22"/>
          <w:szCs w:val="22"/>
        </w:rPr>
        <w:t xml:space="preserve">. А; (Инв.900) СТ3 СКС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>., д.43 лит</w:t>
      </w:r>
      <w:proofErr w:type="gramStart"/>
      <w:r w:rsidRPr="004148BF">
        <w:rPr>
          <w:color w:val="auto"/>
          <w:sz w:val="22"/>
          <w:szCs w:val="22"/>
        </w:rPr>
        <w:t>.А</w:t>
      </w:r>
      <w:proofErr w:type="gramEnd"/>
      <w:r w:rsidRPr="004148BF">
        <w:rPr>
          <w:color w:val="auto"/>
          <w:sz w:val="22"/>
          <w:szCs w:val="22"/>
        </w:rPr>
        <w:t xml:space="preserve">; СТ3Система тревожной кнопки; (инв. 857) СТ3 </w:t>
      </w:r>
      <w:proofErr w:type="spellStart"/>
      <w:r w:rsidRPr="004148BF">
        <w:rPr>
          <w:color w:val="auto"/>
          <w:sz w:val="22"/>
          <w:szCs w:val="22"/>
        </w:rPr>
        <w:t>Крышнофасадная</w:t>
      </w:r>
      <w:proofErr w:type="spellEnd"/>
      <w:r w:rsidRPr="004148BF">
        <w:rPr>
          <w:color w:val="auto"/>
          <w:sz w:val="22"/>
          <w:szCs w:val="22"/>
        </w:rPr>
        <w:t xml:space="preserve"> конструкция "РЯДЫ"; (инв. 858) СТ3 </w:t>
      </w:r>
      <w:proofErr w:type="spellStart"/>
      <w:r w:rsidRPr="004148BF">
        <w:rPr>
          <w:color w:val="auto"/>
          <w:sz w:val="22"/>
          <w:szCs w:val="22"/>
        </w:rPr>
        <w:t>Крышнофасадная</w:t>
      </w:r>
      <w:proofErr w:type="spellEnd"/>
      <w:r w:rsidRPr="004148BF">
        <w:rPr>
          <w:color w:val="auto"/>
          <w:sz w:val="22"/>
          <w:szCs w:val="22"/>
        </w:rPr>
        <w:t xml:space="preserve"> конструкция "РЯДЫ"; (инв. 859) СТ3 </w:t>
      </w:r>
      <w:proofErr w:type="spellStart"/>
      <w:r w:rsidRPr="004148BF">
        <w:rPr>
          <w:color w:val="auto"/>
          <w:sz w:val="22"/>
          <w:szCs w:val="22"/>
        </w:rPr>
        <w:t>Крышнофасадная</w:t>
      </w:r>
      <w:proofErr w:type="spellEnd"/>
      <w:r w:rsidRPr="004148BF">
        <w:rPr>
          <w:color w:val="auto"/>
          <w:sz w:val="22"/>
          <w:szCs w:val="22"/>
        </w:rPr>
        <w:t xml:space="preserve"> конструкция "РЯДЫ"; (Инв.1008) СТ3 </w:t>
      </w:r>
      <w:proofErr w:type="spellStart"/>
      <w:r w:rsidRPr="004148BF">
        <w:rPr>
          <w:color w:val="auto"/>
          <w:sz w:val="22"/>
          <w:szCs w:val="22"/>
        </w:rPr>
        <w:t>Крышнофасадная</w:t>
      </w:r>
      <w:proofErr w:type="spellEnd"/>
      <w:r w:rsidRPr="004148BF">
        <w:rPr>
          <w:color w:val="auto"/>
          <w:sz w:val="22"/>
          <w:szCs w:val="22"/>
        </w:rPr>
        <w:t xml:space="preserve"> конструкция "РЯДЫ"</w:t>
      </w:r>
    </w:p>
    <w:p w:rsidR="00A71270" w:rsidRDefault="004148BF" w:rsidP="004148BF">
      <w:pPr>
        <w:tabs>
          <w:tab w:val="right" w:pos="9360"/>
        </w:tabs>
        <w:autoSpaceDE w:val="0"/>
        <w:ind w:firstLine="567"/>
        <w:jc w:val="both"/>
        <w:rPr>
          <w:color w:val="auto"/>
          <w:sz w:val="22"/>
          <w:szCs w:val="22"/>
        </w:rPr>
      </w:pPr>
      <w:r w:rsidRPr="004148BF">
        <w:rPr>
          <w:color w:val="auto"/>
          <w:sz w:val="22"/>
          <w:szCs w:val="22"/>
        </w:rPr>
        <w:t xml:space="preserve">Внутриплощадочные инженерные сети, подъездные дороги, и иное имущество, в том числе (Инв.898) Асфальтовая площадка,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>., д.43лит</w:t>
      </w:r>
      <w:proofErr w:type="gramStart"/>
      <w:r w:rsidRPr="004148BF">
        <w:rPr>
          <w:color w:val="auto"/>
          <w:sz w:val="22"/>
          <w:szCs w:val="22"/>
        </w:rPr>
        <w:t>.А</w:t>
      </w:r>
      <w:proofErr w:type="gramEnd"/>
      <w:r w:rsidRPr="004148BF">
        <w:rPr>
          <w:color w:val="auto"/>
          <w:sz w:val="22"/>
          <w:szCs w:val="22"/>
        </w:rPr>
        <w:t xml:space="preserve">; (Инв.903) СТ3 Примыкание въезда/выезда к </w:t>
      </w:r>
      <w:proofErr w:type="spellStart"/>
      <w:r w:rsidRPr="004148BF">
        <w:rPr>
          <w:color w:val="auto"/>
          <w:sz w:val="22"/>
          <w:szCs w:val="22"/>
        </w:rPr>
        <w:t>Пулковскому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южнее дороги на аэропорт Пулково1; (Инв. 1023) СТ3 Подъездная дорога (разворот)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</w:t>
      </w:r>
      <w:proofErr w:type="spellStart"/>
      <w:r w:rsidRPr="004148BF">
        <w:rPr>
          <w:color w:val="auto"/>
          <w:sz w:val="22"/>
          <w:szCs w:val="22"/>
        </w:rPr>
        <w:t>югозападнее</w:t>
      </w:r>
      <w:proofErr w:type="spellEnd"/>
      <w:r w:rsidRPr="004148BF">
        <w:rPr>
          <w:color w:val="auto"/>
          <w:sz w:val="22"/>
          <w:szCs w:val="22"/>
        </w:rPr>
        <w:t xml:space="preserve"> д.37 к.1 лит.А; (Инв.1045) СТ3 Забор от трансформаторной подстанции до "</w:t>
      </w:r>
      <w:proofErr w:type="spellStart"/>
      <w:r w:rsidRPr="004148BF">
        <w:rPr>
          <w:color w:val="auto"/>
          <w:sz w:val="22"/>
          <w:szCs w:val="22"/>
        </w:rPr>
        <w:t>Юлмарт</w:t>
      </w:r>
      <w:proofErr w:type="spellEnd"/>
      <w:r w:rsidRPr="004148BF">
        <w:rPr>
          <w:color w:val="auto"/>
          <w:sz w:val="22"/>
          <w:szCs w:val="22"/>
        </w:rPr>
        <w:t xml:space="preserve">"; СТ3Техническое помещение для защиты ПНС; (Инв.896) СТ3 Система наружного электроосвещения и электроснабжения; (Инв.1006) СТ3 </w:t>
      </w:r>
      <w:proofErr w:type="spellStart"/>
      <w:r w:rsidRPr="004148BF">
        <w:rPr>
          <w:color w:val="auto"/>
          <w:sz w:val="22"/>
          <w:szCs w:val="22"/>
        </w:rPr>
        <w:t>Внутриплощадный</w:t>
      </w:r>
      <w:proofErr w:type="spellEnd"/>
      <w:r w:rsidRPr="004148BF">
        <w:rPr>
          <w:color w:val="auto"/>
          <w:sz w:val="22"/>
          <w:szCs w:val="22"/>
        </w:rPr>
        <w:t xml:space="preserve"> наружный газопровод; (инв.1032) СТ3 Внутриплощадочные сети водопровода; (инв.1033) СТ3 Внутриплощадочные сети канализации; (Инв.675) СТ3 Система защиты товаров от краж в ТК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д.43 к.1; (Инв.677) СТ3 Система контроля и управления доступом в ТК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д.43 к.1; (Инв.901) СТ3 </w:t>
      </w:r>
      <w:proofErr w:type="spellStart"/>
      <w:r w:rsidRPr="004148BF">
        <w:rPr>
          <w:color w:val="auto"/>
          <w:sz w:val="22"/>
          <w:szCs w:val="22"/>
        </w:rPr>
        <w:t>Локальновычислительная</w:t>
      </w:r>
      <w:proofErr w:type="spellEnd"/>
      <w:r w:rsidRPr="004148BF">
        <w:rPr>
          <w:color w:val="auto"/>
          <w:sz w:val="22"/>
          <w:szCs w:val="22"/>
        </w:rPr>
        <w:t xml:space="preserve"> сеть,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 xml:space="preserve">., д.43 </w:t>
      </w:r>
      <w:proofErr w:type="gramStart"/>
      <w:r w:rsidRPr="004148BF">
        <w:rPr>
          <w:color w:val="auto"/>
          <w:sz w:val="22"/>
          <w:szCs w:val="22"/>
        </w:rPr>
        <w:t>лит</w:t>
      </w:r>
      <w:proofErr w:type="gramEnd"/>
      <w:r w:rsidRPr="004148BF">
        <w:rPr>
          <w:color w:val="auto"/>
          <w:sz w:val="22"/>
          <w:szCs w:val="22"/>
        </w:rPr>
        <w:t xml:space="preserve">. А; (Инв.902) СТ3 Система охранного телевидения; (Инв.879) СТ3 </w:t>
      </w:r>
      <w:proofErr w:type="spellStart"/>
      <w:proofErr w:type="gramStart"/>
      <w:r w:rsidRPr="004148BF">
        <w:rPr>
          <w:color w:val="auto"/>
          <w:sz w:val="22"/>
          <w:szCs w:val="22"/>
        </w:rPr>
        <w:t>Арт</w:t>
      </w:r>
      <w:proofErr w:type="spellEnd"/>
      <w:proofErr w:type="gramEnd"/>
      <w:r w:rsidRPr="004148BF">
        <w:rPr>
          <w:color w:val="auto"/>
          <w:sz w:val="22"/>
          <w:szCs w:val="22"/>
        </w:rPr>
        <w:t xml:space="preserve"> объект (инсталляция из тележек и поддонов); (Инв.880) СТ3 Вывеска световая "Грузовой проезд"2000*600*130мм; (Инв.881) СТ3 Конструкция цветных элементов на фасаде; (Инв.994) СТ3 Металлическая конструкция "РЯДЫ </w:t>
      </w:r>
      <w:proofErr w:type="spellStart"/>
      <w:r w:rsidRPr="004148BF">
        <w:rPr>
          <w:color w:val="auto"/>
          <w:sz w:val="22"/>
          <w:szCs w:val="22"/>
        </w:rPr>
        <w:t>Оптоклуб</w:t>
      </w:r>
      <w:proofErr w:type="spellEnd"/>
      <w:r w:rsidRPr="004148BF">
        <w:rPr>
          <w:color w:val="auto"/>
          <w:sz w:val="22"/>
          <w:szCs w:val="22"/>
        </w:rPr>
        <w:t xml:space="preserve">"; (Инв.995) СТ3 Навигационный указатель (свет. </w:t>
      </w:r>
      <w:proofErr w:type="gramStart"/>
      <w:r w:rsidRPr="004148BF">
        <w:rPr>
          <w:color w:val="auto"/>
          <w:sz w:val="22"/>
          <w:szCs w:val="22"/>
        </w:rPr>
        <w:t>Объёмный короб); (Инв.1012) СТ3 Флагшток 12м с флагом 1,5*4м; (Инв.1013) СТ3 Флагшток 12м с флагом 1,5*4м; (Инв.1022) Оформление прилег.</w:t>
      </w:r>
      <w:proofErr w:type="gramEnd"/>
      <w:r w:rsidRPr="004148BF">
        <w:rPr>
          <w:color w:val="auto"/>
          <w:sz w:val="22"/>
          <w:szCs w:val="22"/>
        </w:rPr>
        <w:t xml:space="preserve"> Территории ТК </w:t>
      </w:r>
      <w:proofErr w:type="spellStart"/>
      <w:r w:rsidRPr="004148BF">
        <w:rPr>
          <w:color w:val="auto"/>
          <w:sz w:val="22"/>
          <w:szCs w:val="22"/>
        </w:rPr>
        <w:t>Пулковское</w:t>
      </w:r>
      <w:proofErr w:type="spellEnd"/>
      <w:r w:rsidRPr="004148BF">
        <w:rPr>
          <w:color w:val="auto"/>
          <w:sz w:val="22"/>
          <w:szCs w:val="22"/>
        </w:rPr>
        <w:t xml:space="preserve"> </w:t>
      </w:r>
      <w:proofErr w:type="spellStart"/>
      <w:r w:rsidRPr="004148BF">
        <w:rPr>
          <w:color w:val="auto"/>
          <w:sz w:val="22"/>
          <w:szCs w:val="22"/>
        </w:rPr>
        <w:t>ш</w:t>
      </w:r>
      <w:proofErr w:type="spellEnd"/>
      <w:r w:rsidRPr="004148BF">
        <w:rPr>
          <w:color w:val="auto"/>
          <w:sz w:val="22"/>
          <w:szCs w:val="22"/>
        </w:rPr>
        <w:t>.; СТ3 Фриз объемный короб 62390х1200х80 мм; СТ3 Декоративное оформление фас</w:t>
      </w:r>
      <w:r>
        <w:rPr>
          <w:color w:val="auto"/>
          <w:sz w:val="22"/>
          <w:szCs w:val="22"/>
        </w:rPr>
        <w:t>ада здания композиция "Деревья"</w:t>
      </w:r>
    </w:p>
    <w:p w:rsidR="000B4E4B" w:rsidRPr="00272F94" w:rsidRDefault="002819DE" w:rsidP="00272F94">
      <w:pPr>
        <w:tabs>
          <w:tab w:val="right" w:pos="9360"/>
        </w:tabs>
        <w:autoSpaceDE w:val="0"/>
        <w:ind w:firstLine="567"/>
        <w:jc w:val="both"/>
        <w:rPr>
          <w:color w:val="auto"/>
          <w:sz w:val="22"/>
          <w:szCs w:val="22"/>
          <w:highlight w:val="yellow"/>
        </w:rPr>
      </w:pPr>
      <w:r w:rsidRPr="00272F94">
        <w:rPr>
          <w:color w:val="auto"/>
          <w:sz w:val="22"/>
          <w:szCs w:val="22"/>
        </w:rPr>
        <w:t xml:space="preserve">Начальная цена продажи </w:t>
      </w:r>
      <w:r w:rsidR="006C641B" w:rsidRPr="00272F94">
        <w:rPr>
          <w:color w:val="auto"/>
          <w:sz w:val="22"/>
          <w:szCs w:val="22"/>
        </w:rPr>
        <w:t>Лота</w:t>
      </w:r>
      <w:r w:rsidRPr="00272F94">
        <w:rPr>
          <w:color w:val="auto"/>
          <w:sz w:val="22"/>
          <w:szCs w:val="22"/>
        </w:rPr>
        <w:t xml:space="preserve">: </w:t>
      </w:r>
      <w:r w:rsidR="004148BF" w:rsidRPr="004148BF">
        <w:t>859</w:t>
      </w:r>
      <w:r w:rsidR="004148BF">
        <w:t> </w:t>
      </w:r>
      <w:r w:rsidR="004148BF" w:rsidRPr="004148BF">
        <w:t>410</w:t>
      </w:r>
      <w:r w:rsidR="004148BF">
        <w:t> </w:t>
      </w:r>
      <w:r w:rsidR="004148BF" w:rsidRPr="004148BF">
        <w:t>000</w:t>
      </w:r>
      <w:r w:rsidR="00D25E60">
        <w:t xml:space="preserve"> </w:t>
      </w:r>
      <w:r w:rsidR="001B4F2C" w:rsidRPr="00272F94">
        <w:rPr>
          <w:color w:val="auto"/>
          <w:sz w:val="22"/>
          <w:szCs w:val="22"/>
        </w:rPr>
        <w:t>рублей 00 копеек</w:t>
      </w:r>
      <w:r w:rsidR="001D5C1D" w:rsidRPr="00272F94">
        <w:rPr>
          <w:color w:val="auto"/>
          <w:sz w:val="22"/>
          <w:szCs w:val="22"/>
        </w:rPr>
        <w:t xml:space="preserve"> (включая НДС)</w:t>
      </w:r>
      <w:r w:rsidRPr="00272F94">
        <w:rPr>
          <w:color w:val="auto"/>
          <w:sz w:val="22"/>
          <w:szCs w:val="22"/>
        </w:rPr>
        <w:t>.</w:t>
      </w:r>
    </w:p>
    <w:p w:rsidR="008E4F0D" w:rsidRPr="004148BF" w:rsidRDefault="00EA4EDD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  <w:highlight w:val="yellow"/>
        </w:rPr>
      </w:pPr>
      <w:r w:rsidRPr="00EA4EDD">
        <w:rPr>
          <w:color w:val="auto"/>
          <w:sz w:val="22"/>
          <w:szCs w:val="22"/>
        </w:rPr>
        <w:t>Реализуемые объекты недвижимости подлежат продаже со всеми ограничениями и обременениями</w:t>
      </w:r>
      <w:r w:rsidRPr="004148BF">
        <w:rPr>
          <w:color w:val="auto"/>
          <w:sz w:val="22"/>
          <w:szCs w:val="22"/>
        </w:rPr>
        <w:t>.</w:t>
      </w:r>
      <w:r w:rsidR="004148BF" w:rsidRPr="004148BF">
        <w:rPr>
          <w:color w:val="auto"/>
          <w:sz w:val="22"/>
          <w:szCs w:val="22"/>
        </w:rPr>
        <w:t xml:space="preserve"> </w:t>
      </w:r>
      <w:r w:rsidR="008E4F0D" w:rsidRPr="004148BF">
        <w:rPr>
          <w:color w:val="auto"/>
          <w:sz w:val="22"/>
          <w:szCs w:val="22"/>
        </w:rPr>
        <w:t xml:space="preserve">На момент </w:t>
      </w:r>
      <w:r w:rsidR="008A3E6E" w:rsidRPr="004148BF">
        <w:rPr>
          <w:color w:val="auto"/>
          <w:sz w:val="22"/>
          <w:szCs w:val="22"/>
        </w:rPr>
        <w:t xml:space="preserve">публикации настоящего сообщения </w:t>
      </w:r>
      <w:r w:rsidR="008E4F0D" w:rsidRPr="004148BF">
        <w:rPr>
          <w:color w:val="auto"/>
          <w:sz w:val="22"/>
          <w:szCs w:val="22"/>
        </w:rPr>
        <w:t xml:space="preserve">в отношение </w:t>
      </w:r>
      <w:proofErr w:type="gramStart"/>
      <w:r w:rsidR="008E4F0D" w:rsidRPr="004148BF">
        <w:rPr>
          <w:color w:val="auto"/>
          <w:sz w:val="22"/>
          <w:szCs w:val="22"/>
        </w:rPr>
        <w:t>реализуемых</w:t>
      </w:r>
      <w:proofErr w:type="gramEnd"/>
      <w:r w:rsidR="008E4F0D" w:rsidRPr="004148BF">
        <w:rPr>
          <w:color w:val="auto"/>
          <w:sz w:val="22"/>
          <w:szCs w:val="22"/>
        </w:rPr>
        <w:t xml:space="preserve"> объектов недвижимости имеется ограничение/обременение </w:t>
      </w:r>
      <w:proofErr w:type="gramStart"/>
      <w:r w:rsidR="008E4F0D" w:rsidRPr="004148BF">
        <w:rPr>
          <w:color w:val="auto"/>
          <w:sz w:val="22"/>
          <w:szCs w:val="22"/>
        </w:rPr>
        <w:t xml:space="preserve">в виде </w:t>
      </w:r>
      <w:r w:rsidR="004148BF" w:rsidRPr="004148BF">
        <w:rPr>
          <w:color w:val="auto"/>
          <w:sz w:val="22"/>
          <w:szCs w:val="22"/>
        </w:rPr>
        <w:t>запрещения регистрации на основании Постановления о запрете на совершение действий по регистрации</w:t>
      </w:r>
      <w:proofErr w:type="gramEnd"/>
      <w:r w:rsidR="004148BF" w:rsidRPr="004148BF">
        <w:rPr>
          <w:color w:val="auto"/>
          <w:sz w:val="22"/>
          <w:szCs w:val="22"/>
        </w:rPr>
        <w:t xml:space="preserve"> №486272522/7812 в рамках исполнительного производства 461716/20/78012-ИП от 28.12.2020. </w:t>
      </w:r>
      <w:r w:rsidR="001C08E3" w:rsidRPr="004148BF">
        <w:rPr>
          <w:color w:val="auto"/>
          <w:sz w:val="22"/>
          <w:szCs w:val="22"/>
        </w:rPr>
        <w:t>Заказчиком предпринимаются необходимые действия по снятию указанного ограничения/обременения.</w:t>
      </w:r>
    </w:p>
    <w:p w:rsidR="00EA4EDD" w:rsidRDefault="00EA4EDD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EA4EDD">
        <w:rPr>
          <w:color w:val="auto"/>
          <w:sz w:val="22"/>
          <w:szCs w:val="22"/>
        </w:rPr>
        <w:t xml:space="preserve">Участники торгов принимают во внимание, что на момент проведения торгов и/или на момент заключения договора купли-продажи в отношении объектов недвижимости, относящихся к Лоту, может быть наложен запрет на совершение регистрационных действий и/или арест в рамках исполнительного производства. В случае если такой запрет и/или арест наложен, </w:t>
      </w:r>
      <w:r>
        <w:rPr>
          <w:color w:val="auto"/>
          <w:sz w:val="22"/>
          <w:szCs w:val="22"/>
        </w:rPr>
        <w:t>Заказчик</w:t>
      </w:r>
      <w:r w:rsidRPr="00EA4EDD">
        <w:rPr>
          <w:color w:val="auto"/>
          <w:sz w:val="22"/>
          <w:szCs w:val="22"/>
        </w:rPr>
        <w:t xml:space="preserve"> обязуется произвести действия, направленные на снятие указанного запрета и/или ареста.</w:t>
      </w:r>
      <w:r>
        <w:rPr>
          <w:color w:val="auto"/>
          <w:sz w:val="22"/>
          <w:szCs w:val="22"/>
        </w:rPr>
        <w:t xml:space="preserve"> </w:t>
      </w:r>
    </w:p>
    <w:p w:rsidR="002819DE" w:rsidRPr="000769C8" w:rsidRDefault="001248AE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0769C8">
        <w:rPr>
          <w:color w:val="auto"/>
          <w:sz w:val="22"/>
          <w:szCs w:val="22"/>
        </w:rPr>
        <w:t xml:space="preserve">Ознакомление с </w:t>
      </w:r>
      <w:r w:rsidR="00B77C16" w:rsidRPr="000769C8">
        <w:rPr>
          <w:color w:val="auto"/>
          <w:sz w:val="22"/>
          <w:szCs w:val="22"/>
        </w:rPr>
        <w:t>имуществом</w:t>
      </w:r>
      <w:r w:rsidRPr="000769C8">
        <w:rPr>
          <w:color w:val="auto"/>
          <w:sz w:val="22"/>
          <w:szCs w:val="22"/>
        </w:rPr>
        <w:t xml:space="preserve"> будет осуществляться с 1</w:t>
      </w:r>
      <w:r w:rsidR="004148BF">
        <w:rPr>
          <w:color w:val="auto"/>
          <w:sz w:val="22"/>
          <w:szCs w:val="22"/>
        </w:rPr>
        <w:t>1</w:t>
      </w:r>
      <w:r w:rsidRPr="000769C8">
        <w:rPr>
          <w:color w:val="auto"/>
          <w:sz w:val="22"/>
          <w:szCs w:val="22"/>
        </w:rPr>
        <w:t xml:space="preserve">.00 до 16.00 </w:t>
      </w:r>
      <w:proofErr w:type="gramStart"/>
      <w:r w:rsidRPr="000769C8">
        <w:rPr>
          <w:color w:val="auto"/>
          <w:sz w:val="22"/>
          <w:szCs w:val="22"/>
        </w:rPr>
        <w:t>в рабочие дни в период представления заявок на участие в торгах по предварительной договоренности</w:t>
      </w:r>
      <w:proofErr w:type="gramEnd"/>
      <w:r w:rsidRPr="000769C8">
        <w:rPr>
          <w:color w:val="auto"/>
          <w:sz w:val="22"/>
          <w:szCs w:val="22"/>
        </w:rPr>
        <w:t xml:space="preserve"> по тел.:</w:t>
      </w:r>
      <w:r w:rsidR="00B758E6" w:rsidRPr="00B758E6">
        <w:rPr>
          <w:color w:val="auto"/>
          <w:sz w:val="22"/>
          <w:szCs w:val="22"/>
        </w:rPr>
        <w:t xml:space="preserve"> +7 (812</w:t>
      </w:r>
      <w:r w:rsidR="00F11ED8">
        <w:rPr>
          <w:color w:val="auto"/>
          <w:sz w:val="22"/>
          <w:szCs w:val="22"/>
        </w:rPr>
        <w:t>) 380-44-</w:t>
      </w:r>
      <w:r w:rsidR="007C51F6">
        <w:rPr>
          <w:color w:val="auto"/>
          <w:sz w:val="22"/>
          <w:szCs w:val="22"/>
        </w:rPr>
        <w:t>59</w:t>
      </w:r>
      <w:r w:rsidR="00F11ED8">
        <w:rPr>
          <w:color w:val="auto"/>
          <w:sz w:val="22"/>
          <w:szCs w:val="22"/>
        </w:rPr>
        <w:t xml:space="preserve"> и </w:t>
      </w:r>
      <w:proofErr w:type="spellStart"/>
      <w:r w:rsidR="00F11ED8">
        <w:rPr>
          <w:color w:val="auto"/>
          <w:sz w:val="22"/>
          <w:szCs w:val="22"/>
        </w:rPr>
        <w:t>эл</w:t>
      </w:r>
      <w:proofErr w:type="spellEnd"/>
      <w:r w:rsidR="00F11ED8">
        <w:rPr>
          <w:color w:val="auto"/>
          <w:sz w:val="22"/>
          <w:szCs w:val="22"/>
        </w:rPr>
        <w:t>. почте:</w:t>
      </w:r>
      <w:r w:rsidR="00B758E6" w:rsidRPr="00B758E6">
        <w:rPr>
          <w:color w:val="auto"/>
          <w:sz w:val="22"/>
          <w:szCs w:val="22"/>
        </w:rPr>
        <w:t xml:space="preserve"> </w:t>
      </w:r>
      <w:hyperlink r:id="rId7" w:history="1">
        <w:r w:rsidR="00B52A8E" w:rsidRPr="000F3DA8">
          <w:rPr>
            <w:rStyle w:val="a7"/>
            <w:sz w:val="22"/>
            <w:szCs w:val="22"/>
          </w:rPr>
          <w:t>bepspb@gmail.com</w:t>
        </w:r>
      </w:hyperlink>
      <w:r w:rsidR="00B758E6">
        <w:rPr>
          <w:color w:val="auto"/>
          <w:sz w:val="22"/>
          <w:szCs w:val="22"/>
        </w:rPr>
        <w:t xml:space="preserve">, </w:t>
      </w:r>
      <w:r w:rsidRPr="000769C8">
        <w:rPr>
          <w:color w:val="auto"/>
          <w:sz w:val="22"/>
          <w:szCs w:val="22"/>
        </w:rPr>
        <w:t xml:space="preserve">по </w:t>
      </w:r>
      <w:r w:rsidR="00C50BB5">
        <w:rPr>
          <w:color w:val="auto"/>
          <w:sz w:val="22"/>
          <w:szCs w:val="22"/>
        </w:rPr>
        <w:t>месту нахождения реализуемого имущества</w:t>
      </w:r>
      <w:r w:rsidR="000769C8" w:rsidRPr="000769C8">
        <w:rPr>
          <w:color w:val="auto"/>
          <w:sz w:val="22"/>
          <w:szCs w:val="22"/>
        </w:rPr>
        <w:t>.</w:t>
      </w:r>
    </w:p>
    <w:p w:rsidR="003C31F8" w:rsidRPr="00654893" w:rsidRDefault="006A06C1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090A8D">
        <w:rPr>
          <w:color w:val="auto"/>
          <w:sz w:val="22"/>
          <w:szCs w:val="22"/>
        </w:rPr>
        <w:t>Торги будут проводиться в электронной форме на электронной площадке ООО «Балтийская электронная площадка» по адресу в сети И</w:t>
      </w:r>
      <w:r w:rsidRPr="009D7F91">
        <w:rPr>
          <w:color w:val="auto"/>
          <w:sz w:val="22"/>
          <w:szCs w:val="22"/>
        </w:rPr>
        <w:t>нтернет http://</w:t>
      </w:r>
      <w:r w:rsidR="003C31F8" w:rsidRPr="009D7F91">
        <w:rPr>
          <w:color w:val="auto"/>
          <w:sz w:val="22"/>
          <w:szCs w:val="22"/>
          <w:lang w:val="en-US"/>
        </w:rPr>
        <w:t>universal</w:t>
      </w:r>
      <w:r w:rsidR="003C31F8" w:rsidRPr="009D7F91">
        <w:rPr>
          <w:color w:val="auto"/>
          <w:sz w:val="22"/>
          <w:szCs w:val="22"/>
        </w:rPr>
        <w:t>.</w:t>
      </w:r>
      <w:proofErr w:type="spellStart"/>
      <w:r w:rsidRPr="009D7F91">
        <w:rPr>
          <w:color w:val="auto"/>
          <w:sz w:val="22"/>
          <w:szCs w:val="22"/>
        </w:rPr>
        <w:t>bepspb.ru</w:t>
      </w:r>
      <w:proofErr w:type="spellEnd"/>
      <w:r w:rsidRPr="009D7F91">
        <w:rPr>
          <w:color w:val="auto"/>
          <w:sz w:val="22"/>
          <w:szCs w:val="22"/>
        </w:rPr>
        <w:t xml:space="preserve"> (</w:t>
      </w:r>
      <w:r w:rsidR="000C5712">
        <w:rPr>
          <w:color w:val="auto"/>
          <w:sz w:val="22"/>
          <w:szCs w:val="22"/>
        </w:rPr>
        <w:t>далее - электронная площадка</w:t>
      </w:r>
      <w:r w:rsidRPr="00090A8D">
        <w:rPr>
          <w:color w:val="auto"/>
          <w:sz w:val="22"/>
          <w:szCs w:val="22"/>
        </w:rPr>
        <w:t>). Заявки на участие в торгах с требующими</w:t>
      </w:r>
      <w:r w:rsidRPr="00654893">
        <w:rPr>
          <w:color w:val="auto"/>
          <w:sz w:val="22"/>
          <w:szCs w:val="22"/>
        </w:rPr>
        <w:t xml:space="preserve">ся документами представляются в электронном виде с 11 часов 00 мин. </w:t>
      </w:r>
      <w:r w:rsidR="00EC1C27">
        <w:rPr>
          <w:color w:val="auto"/>
          <w:sz w:val="22"/>
          <w:szCs w:val="22"/>
        </w:rPr>
        <w:t>02</w:t>
      </w:r>
      <w:r w:rsidR="002E7B13" w:rsidRPr="00272F94">
        <w:rPr>
          <w:color w:val="auto"/>
          <w:sz w:val="22"/>
          <w:szCs w:val="22"/>
        </w:rPr>
        <w:t>.</w:t>
      </w:r>
      <w:r w:rsidR="00EC1C27">
        <w:rPr>
          <w:color w:val="auto"/>
          <w:sz w:val="22"/>
          <w:szCs w:val="22"/>
        </w:rPr>
        <w:t>09</w:t>
      </w:r>
      <w:r w:rsidRPr="00272F94">
        <w:rPr>
          <w:color w:val="auto"/>
          <w:sz w:val="22"/>
          <w:szCs w:val="22"/>
        </w:rPr>
        <w:t>.</w:t>
      </w:r>
      <w:r w:rsidR="00AC0B22" w:rsidRPr="00272F94">
        <w:rPr>
          <w:color w:val="auto"/>
          <w:sz w:val="22"/>
          <w:szCs w:val="22"/>
        </w:rPr>
        <w:t>20</w:t>
      </w:r>
      <w:r w:rsidR="00F11ED8" w:rsidRPr="00272F94">
        <w:rPr>
          <w:color w:val="auto"/>
          <w:sz w:val="22"/>
          <w:szCs w:val="22"/>
        </w:rPr>
        <w:t>2</w:t>
      </w:r>
      <w:r w:rsidR="00B52A8E">
        <w:rPr>
          <w:color w:val="auto"/>
          <w:sz w:val="22"/>
          <w:szCs w:val="22"/>
        </w:rPr>
        <w:t>1</w:t>
      </w:r>
      <w:r w:rsidRPr="00272F94">
        <w:rPr>
          <w:color w:val="auto"/>
          <w:sz w:val="22"/>
          <w:szCs w:val="22"/>
        </w:rPr>
        <w:t xml:space="preserve"> </w:t>
      </w:r>
      <w:r w:rsidRPr="00654893">
        <w:rPr>
          <w:color w:val="auto"/>
          <w:sz w:val="22"/>
          <w:szCs w:val="22"/>
        </w:rPr>
        <w:t xml:space="preserve">по 17 часов 00 мин. </w:t>
      </w:r>
      <w:r w:rsidR="00EC1C27">
        <w:rPr>
          <w:color w:val="auto"/>
          <w:sz w:val="22"/>
          <w:szCs w:val="22"/>
        </w:rPr>
        <w:t>01</w:t>
      </w:r>
      <w:r w:rsidR="00AC0B22" w:rsidRPr="00272F94">
        <w:rPr>
          <w:color w:val="auto"/>
          <w:sz w:val="22"/>
          <w:szCs w:val="22"/>
        </w:rPr>
        <w:t>.</w:t>
      </w:r>
      <w:r w:rsidR="00EC1C27">
        <w:rPr>
          <w:color w:val="auto"/>
          <w:sz w:val="22"/>
          <w:szCs w:val="22"/>
        </w:rPr>
        <w:t>10</w:t>
      </w:r>
      <w:r w:rsidR="00AC0B22" w:rsidRPr="00272F94">
        <w:rPr>
          <w:color w:val="auto"/>
          <w:sz w:val="22"/>
          <w:szCs w:val="22"/>
        </w:rPr>
        <w:t>.202</w:t>
      </w:r>
      <w:r w:rsidR="00B52A8E">
        <w:rPr>
          <w:color w:val="auto"/>
          <w:sz w:val="22"/>
          <w:szCs w:val="22"/>
        </w:rPr>
        <w:t>1</w:t>
      </w:r>
      <w:r w:rsidRPr="00272F94">
        <w:rPr>
          <w:color w:val="auto"/>
          <w:sz w:val="22"/>
          <w:szCs w:val="22"/>
        </w:rPr>
        <w:t xml:space="preserve"> </w:t>
      </w:r>
      <w:r w:rsidRPr="00654893">
        <w:rPr>
          <w:color w:val="auto"/>
          <w:sz w:val="22"/>
          <w:szCs w:val="22"/>
        </w:rPr>
        <w:t>включительно на электронной площадке в порядке, установленном внутренним регламентом электронной площадки и законодательством Российской Федерации. В настоящей публикации указано исключительно московское время.</w:t>
      </w:r>
    </w:p>
    <w:p w:rsidR="00DC6A9F" w:rsidRDefault="003C31F8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654893">
        <w:rPr>
          <w:color w:val="auto"/>
          <w:sz w:val="22"/>
          <w:szCs w:val="22"/>
        </w:rPr>
        <w:lastRenderedPageBreak/>
        <w:tab/>
      </w:r>
      <w:r w:rsidR="00DC6A9F" w:rsidRPr="00DC6A9F">
        <w:rPr>
          <w:color w:val="auto"/>
          <w:sz w:val="22"/>
          <w:szCs w:val="22"/>
        </w:rPr>
        <w:t xml:space="preserve">В день проведения торгов – </w:t>
      </w:r>
      <w:r w:rsidR="00C4519F">
        <w:rPr>
          <w:color w:val="auto"/>
          <w:sz w:val="22"/>
          <w:szCs w:val="22"/>
        </w:rPr>
        <w:t>0</w:t>
      </w:r>
      <w:r w:rsidR="00C27386">
        <w:rPr>
          <w:color w:val="auto"/>
          <w:sz w:val="22"/>
          <w:szCs w:val="22"/>
        </w:rPr>
        <w:t>2</w:t>
      </w:r>
      <w:r w:rsidR="008609BF" w:rsidRPr="00272F94">
        <w:rPr>
          <w:color w:val="auto"/>
          <w:sz w:val="22"/>
          <w:szCs w:val="22"/>
        </w:rPr>
        <w:t>.</w:t>
      </w:r>
      <w:r w:rsidR="00EC1C27">
        <w:rPr>
          <w:color w:val="auto"/>
          <w:sz w:val="22"/>
          <w:szCs w:val="22"/>
        </w:rPr>
        <w:t>10</w:t>
      </w:r>
      <w:r w:rsidR="008609BF" w:rsidRPr="00272F94">
        <w:rPr>
          <w:color w:val="auto"/>
          <w:sz w:val="22"/>
          <w:szCs w:val="22"/>
        </w:rPr>
        <w:t>.202</w:t>
      </w:r>
      <w:r w:rsidR="00C4519F">
        <w:rPr>
          <w:color w:val="auto"/>
          <w:sz w:val="22"/>
          <w:szCs w:val="22"/>
        </w:rPr>
        <w:t>1</w:t>
      </w:r>
      <w:r w:rsidR="00DC6A9F" w:rsidRPr="00272F94">
        <w:rPr>
          <w:color w:val="auto"/>
          <w:sz w:val="22"/>
          <w:szCs w:val="22"/>
        </w:rPr>
        <w:t xml:space="preserve"> г</w:t>
      </w:r>
      <w:r w:rsidR="00DC6A9F" w:rsidRPr="00DC6A9F">
        <w:rPr>
          <w:color w:val="auto"/>
          <w:sz w:val="22"/>
          <w:szCs w:val="22"/>
        </w:rPr>
        <w:t xml:space="preserve">. - с 12.00 на электронной площадке начнется прием от участников торгов предложений о цене лота. В настоящей публикации указано исключительно московское время. </w:t>
      </w:r>
      <w:proofErr w:type="gramStart"/>
      <w:r w:rsidR="00DC6A9F" w:rsidRPr="00DC6A9F">
        <w:rPr>
          <w:color w:val="auto"/>
          <w:sz w:val="22"/>
          <w:szCs w:val="22"/>
        </w:rPr>
        <w:t>Для участия в торгах лицо, желающее принять в них участие (далее - заявитель), должно не позднее сроков, указанных в настоящем сообщении, подать оператору электронной площадки заявку на участие в торгах и прилагаемые к ней документы, соответствующие требованиям, установленным законодательством Российской Федерации и указанным в настоящем сообщении, а также уплатить задаток в размере</w:t>
      </w:r>
      <w:r w:rsidR="00DC6A9F" w:rsidRPr="00272F94">
        <w:rPr>
          <w:color w:val="auto"/>
          <w:sz w:val="22"/>
          <w:szCs w:val="22"/>
        </w:rPr>
        <w:t xml:space="preserve"> </w:t>
      </w:r>
      <w:r w:rsidR="00C4519F">
        <w:rPr>
          <w:color w:val="auto"/>
          <w:sz w:val="22"/>
          <w:szCs w:val="22"/>
        </w:rPr>
        <w:t>25</w:t>
      </w:r>
      <w:r w:rsidR="00F11ED8" w:rsidRPr="00272F94">
        <w:rPr>
          <w:color w:val="auto"/>
          <w:sz w:val="22"/>
          <w:szCs w:val="22"/>
        </w:rPr>
        <w:t> </w:t>
      </w:r>
      <w:r w:rsidR="000D3C1D" w:rsidRPr="00272F94">
        <w:rPr>
          <w:color w:val="auto"/>
          <w:sz w:val="22"/>
          <w:szCs w:val="22"/>
        </w:rPr>
        <w:t>000</w:t>
      </w:r>
      <w:r w:rsidR="00F11ED8" w:rsidRPr="00272F94">
        <w:rPr>
          <w:color w:val="auto"/>
          <w:sz w:val="22"/>
          <w:szCs w:val="22"/>
        </w:rPr>
        <w:t> </w:t>
      </w:r>
      <w:r w:rsidR="000D3C1D" w:rsidRPr="00272F94">
        <w:rPr>
          <w:color w:val="auto"/>
          <w:sz w:val="22"/>
          <w:szCs w:val="22"/>
        </w:rPr>
        <w:t xml:space="preserve">000,00 </w:t>
      </w:r>
      <w:r w:rsidR="007073FB" w:rsidRPr="007073FB">
        <w:rPr>
          <w:color w:val="auto"/>
          <w:sz w:val="22"/>
          <w:szCs w:val="22"/>
        </w:rPr>
        <w:t>рублей</w:t>
      </w:r>
      <w:r w:rsidR="00DC6A9F" w:rsidRPr="00DC6A9F">
        <w:rPr>
          <w:color w:val="auto"/>
          <w:sz w:val="22"/>
          <w:szCs w:val="22"/>
        </w:rPr>
        <w:t>.</w:t>
      </w:r>
      <w:proofErr w:type="gramEnd"/>
      <w:r w:rsidR="00DC6A9F" w:rsidRPr="00DC6A9F">
        <w:rPr>
          <w:color w:val="auto"/>
          <w:sz w:val="22"/>
          <w:szCs w:val="22"/>
        </w:rPr>
        <w:t xml:space="preserve"> Задаток перечисляется заявителем на</w:t>
      </w:r>
      <w:r w:rsidR="00272F94">
        <w:rPr>
          <w:color w:val="auto"/>
          <w:sz w:val="22"/>
          <w:szCs w:val="22"/>
        </w:rPr>
        <w:t xml:space="preserve"> расчетный счет организатора торгов на</w:t>
      </w:r>
      <w:r w:rsidR="00DC6A9F" w:rsidRPr="00DC6A9F">
        <w:rPr>
          <w:color w:val="auto"/>
          <w:sz w:val="22"/>
          <w:szCs w:val="22"/>
        </w:rPr>
        <w:t xml:space="preserve"> основании договора о задатке. Реквизиты счета для перечисления задатка: </w:t>
      </w:r>
      <w:r w:rsidR="00272F94" w:rsidRPr="00272F94">
        <w:rPr>
          <w:color w:val="auto"/>
          <w:sz w:val="22"/>
          <w:szCs w:val="22"/>
        </w:rPr>
        <w:t xml:space="preserve">ООО «БЭП» (ИНН 7810596232, КПП 781301001), </w:t>
      </w:r>
      <w:proofErr w:type="spellStart"/>
      <w:proofErr w:type="gramStart"/>
      <w:r w:rsidR="00272F94" w:rsidRPr="00272F94">
        <w:rPr>
          <w:color w:val="auto"/>
          <w:sz w:val="22"/>
          <w:szCs w:val="22"/>
        </w:rPr>
        <w:t>р</w:t>
      </w:r>
      <w:proofErr w:type="spellEnd"/>
      <w:proofErr w:type="gramEnd"/>
      <w:r w:rsidR="00272F94" w:rsidRPr="00272F94">
        <w:rPr>
          <w:color w:val="auto"/>
          <w:sz w:val="22"/>
          <w:szCs w:val="22"/>
        </w:rPr>
        <w:t>/с 40702810922120000881 в Филиале ПАО «Банк УРАЛСИБ» в г. Санкт-Петербург, БИК 044030706, к/с 30101810800000000706.</w:t>
      </w:r>
      <w:r w:rsidR="00DC6A9F" w:rsidRPr="00DC6A9F">
        <w:rPr>
          <w:color w:val="auto"/>
          <w:sz w:val="22"/>
          <w:szCs w:val="22"/>
        </w:rPr>
        <w:t xml:space="preserve"> Задатки должны поступить на указанный расчетный счет не позднее</w:t>
      </w:r>
      <w:r w:rsidR="00DC6A9F" w:rsidRPr="00272F94">
        <w:rPr>
          <w:color w:val="auto"/>
          <w:sz w:val="22"/>
          <w:szCs w:val="22"/>
        </w:rPr>
        <w:t xml:space="preserve"> </w:t>
      </w:r>
      <w:r w:rsidR="00EC1C27">
        <w:rPr>
          <w:color w:val="auto"/>
          <w:sz w:val="22"/>
          <w:szCs w:val="22"/>
        </w:rPr>
        <w:t>01</w:t>
      </w:r>
      <w:r w:rsidR="000E22AA" w:rsidRPr="00272F94">
        <w:rPr>
          <w:color w:val="auto"/>
          <w:sz w:val="22"/>
          <w:szCs w:val="22"/>
        </w:rPr>
        <w:t>.</w:t>
      </w:r>
      <w:r w:rsidR="00EC1C27">
        <w:rPr>
          <w:color w:val="auto"/>
          <w:sz w:val="22"/>
          <w:szCs w:val="22"/>
        </w:rPr>
        <w:t>10</w:t>
      </w:r>
      <w:r w:rsidR="00DC6A9F" w:rsidRPr="00272F94">
        <w:rPr>
          <w:color w:val="auto"/>
          <w:sz w:val="22"/>
          <w:szCs w:val="22"/>
        </w:rPr>
        <w:t>.202</w:t>
      </w:r>
      <w:r w:rsidR="00C4519F">
        <w:rPr>
          <w:color w:val="auto"/>
          <w:sz w:val="22"/>
          <w:szCs w:val="22"/>
        </w:rPr>
        <w:t>1</w:t>
      </w:r>
      <w:r w:rsidR="00DC6A9F" w:rsidRPr="00272F94">
        <w:rPr>
          <w:color w:val="auto"/>
          <w:sz w:val="22"/>
          <w:szCs w:val="22"/>
        </w:rPr>
        <w:t>.</w:t>
      </w:r>
    </w:p>
    <w:p w:rsidR="00DC6A9F" w:rsidRDefault="00437AA7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437AA7">
        <w:rPr>
          <w:color w:val="auto"/>
          <w:sz w:val="22"/>
          <w:szCs w:val="22"/>
        </w:rPr>
        <w:t xml:space="preserve">Предложения о цене лота </w:t>
      </w:r>
      <w:proofErr w:type="gramStart"/>
      <w:r w:rsidRPr="00272F94">
        <w:rPr>
          <w:color w:val="auto"/>
          <w:sz w:val="22"/>
          <w:szCs w:val="22"/>
        </w:rPr>
        <w:t>заявляются</w:t>
      </w:r>
      <w:proofErr w:type="gramEnd"/>
      <w:r w:rsidRPr="00272F94">
        <w:rPr>
          <w:color w:val="auto"/>
          <w:sz w:val="22"/>
          <w:szCs w:val="22"/>
        </w:rPr>
        <w:t xml:space="preserve"> участниками торгов открыто в ходе проведения торгов. Торги проводятся путем повышения начальной цены лота на «шаг аукциона». Шаг аукциона </w:t>
      </w:r>
      <w:proofErr w:type="gramStart"/>
      <w:r w:rsidRPr="00272F94">
        <w:rPr>
          <w:color w:val="auto"/>
          <w:sz w:val="22"/>
          <w:szCs w:val="22"/>
        </w:rPr>
        <w:t xml:space="preserve">составляет </w:t>
      </w:r>
      <w:r w:rsidR="00EC1C27">
        <w:rPr>
          <w:color w:val="auto"/>
          <w:sz w:val="22"/>
          <w:szCs w:val="22"/>
        </w:rPr>
        <w:t>10</w:t>
      </w:r>
      <w:r w:rsidR="00F11ED8" w:rsidRPr="00272F94">
        <w:rPr>
          <w:color w:val="auto"/>
          <w:sz w:val="22"/>
          <w:szCs w:val="22"/>
        </w:rPr>
        <w:t> </w:t>
      </w:r>
      <w:r w:rsidR="008B62BD" w:rsidRPr="00272F94">
        <w:rPr>
          <w:color w:val="auto"/>
          <w:sz w:val="22"/>
          <w:szCs w:val="22"/>
        </w:rPr>
        <w:t>000</w:t>
      </w:r>
      <w:r w:rsidR="00F11ED8" w:rsidRPr="00272F94">
        <w:rPr>
          <w:color w:val="auto"/>
          <w:sz w:val="22"/>
          <w:szCs w:val="22"/>
        </w:rPr>
        <w:t> </w:t>
      </w:r>
      <w:r w:rsidR="008B62BD" w:rsidRPr="00272F94">
        <w:rPr>
          <w:color w:val="auto"/>
          <w:sz w:val="22"/>
          <w:szCs w:val="22"/>
        </w:rPr>
        <w:t>000,00 рублей</w:t>
      </w:r>
      <w:r w:rsidRPr="00272F94">
        <w:t xml:space="preserve"> </w:t>
      </w:r>
      <w:r w:rsidRPr="00272F94">
        <w:rPr>
          <w:color w:val="auto"/>
          <w:sz w:val="22"/>
          <w:szCs w:val="22"/>
        </w:rPr>
        <w:t xml:space="preserve">Предложения </w:t>
      </w:r>
      <w:r w:rsidRPr="00437AA7">
        <w:rPr>
          <w:color w:val="auto"/>
          <w:sz w:val="22"/>
          <w:szCs w:val="22"/>
        </w:rPr>
        <w:t>о цене лота заявляются</w:t>
      </w:r>
      <w:proofErr w:type="gramEnd"/>
      <w:r w:rsidRPr="00437AA7">
        <w:rPr>
          <w:color w:val="auto"/>
          <w:sz w:val="22"/>
          <w:szCs w:val="22"/>
        </w:rPr>
        <w:t xml:space="preserve"> участниками торгов от</w:t>
      </w:r>
      <w:r>
        <w:rPr>
          <w:color w:val="auto"/>
          <w:sz w:val="22"/>
          <w:szCs w:val="22"/>
        </w:rPr>
        <w:t>крыто в ходе проведения торгов.</w:t>
      </w:r>
    </w:p>
    <w:p w:rsidR="002338F9" w:rsidRDefault="002338F9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2338F9">
        <w:rPr>
          <w:color w:val="auto"/>
          <w:sz w:val="22"/>
          <w:szCs w:val="22"/>
        </w:rPr>
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</w:t>
      </w:r>
      <w:r>
        <w:rPr>
          <w:color w:val="auto"/>
          <w:sz w:val="22"/>
          <w:szCs w:val="22"/>
        </w:rPr>
        <w:t xml:space="preserve">едложений о цене прекращаются. </w:t>
      </w:r>
    </w:p>
    <w:p w:rsidR="002338F9" w:rsidRPr="00272F94" w:rsidRDefault="002338F9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proofErr w:type="gramStart"/>
      <w:r w:rsidRPr="002338F9">
        <w:rPr>
          <w:color w:val="auto"/>
          <w:sz w:val="22"/>
          <w:szCs w:val="22"/>
        </w:rPr>
        <w:t>В случае поступления предложения о цене в течение одного часа с момента начала представления предложений о цене</w:t>
      </w:r>
      <w:proofErr w:type="gramEnd"/>
      <w:r w:rsidRPr="002338F9">
        <w:rPr>
          <w:color w:val="auto"/>
          <w:sz w:val="22"/>
          <w:szCs w:val="22"/>
        </w:rPr>
        <w:t xml:space="preserve"> время представления </w:t>
      </w:r>
      <w:r w:rsidRPr="00272F94">
        <w:rPr>
          <w:color w:val="auto"/>
          <w:sz w:val="22"/>
          <w:szCs w:val="22"/>
        </w:rPr>
        <w:t xml:space="preserve">предложений о цене продлевается на </w:t>
      </w:r>
      <w:r w:rsidR="0056619C" w:rsidRPr="00272F94">
        <w:rPr>
          <w:color w:val="auto"/>
          <w:sz w:val="22"/>
          <w:szCs w:val="22"/>
        </w:rPr>
        <w:t>пятнадцать</w:t>
      </w:r>
      <w:r w:rsidRPr="00272F94">
        <w:rPr>
          <w:color w:val="auto"/>
          <w:sz w:val="22"/>
          <w:szCs w:val="22"/>
        </w:rPr>
        <w:t xml:space="preserve"> минут с момента представления каждого из таких предложений.</w:t>
      </w:r>
    </w:p>
    <w:p w:rsidR="002819DE" w:rsidRDefault="002338F9" w:rsidP="000E22AA">
      <w:pPr>
        <w:pStyle w:val="a3"/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272F94">
        <w:rPr>
          <w:color w:val="auto"/>
          <w:sz w:val="22"/>
          <w:szCs w:val="22"/>
        </w:rPr>
        <w:t xml:space="preserve">Если в течение </w:t>
      </w:r>
      <w:r w:rsidR="00B80F42" w:rsidRPr="00272F94">
        <w:rPr>
          <w:color w:val="auto"/>
          <w:sz w:val="22"/>
          <w:szCs w:val="22"/>
        </w:rPr>
        <w:t>пятнадцати</w:t>
      </w:r>
      <w:r w:rsidRPr="00272F94">
        <w:rPr>
          <w:color w:val="auto"/>
          <w:sz w:val="22"/>
          <w:szCs w:val="22"/>
        </w:rPr>
        <w:t xml:space="preserve"> минут после представления последнего поступившего предложения о цене не поступило следующее предложе</w:t>
      </w:r>
      <w:r w:rsidRPr="002338F9">
        <w:rPr>
          <w:color w:val="auto"/>
          <w:sz w:val="22"/>
          <w:szCs w:val="22"/>
        </w:rPr>
        <w:t>ние, торги с помощью программно-аппаратных средств сайта завершаются автоматически.</w:t>
      </w:r>
    </w:p>
    <w:p w:rsidR="00F77D06" w:rsidRDefault="00F77D06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F77D06">
        <w:rPr>
          <w:color w:val="auto"/>
          <w:sz w:val="22"/>
          <w:szCs w:val="22"/>
        </w:rPr>
        <w:t>Заявка на участие в торгах должна быть оформлена в виде электронного документа.</w:t>
      </w:r>
      <w:r w:rsidR="00F66CF6">
        <w:rPr>
          <w:color w:val="auto"/>
          <w:sz w:val="22"/>
          <w:szCs w:val="22"/>
        </w:rPr>
        <w:t xml:space="preserve"> </w:t>
      </w:r>
      <w:r w:rsidR="00F66CF6" w:rsidRPr="00F66CF6">
        <w:rPr>
          <w:color w:val="auto"/>
          <w:sz w:val="22"/>
          <w:szCs w:val="22"/>
        </w:rPr>
        <w:t xml:space="preserve">Заявка на участие в торгах </w:t>
      </w:r>
      <w:r w:rsidR="00F66CF6">
        <w:rPr>
          <w:color w:val="auto"/>
          <w:sz w:val="22"/>
          <w:szCs w:val="22"/>
        </w:rPr>
        <w:t>должна быть подписана электронной подписью з</w:t>
      </w:r>
      <w:r w:rsidR="00F66CF6" w:rsidRPr="00F66CF6">
        <w:rPr>
          <w:color w:val="auto"/>
          <w:sz w:val="22"/>
          <w:szCs w:val="22"/>
        </w:rPr>
        <w:t>аявителя</w:t>
      </w:r>
      <w:r w:rsidR="00F66CF6">
        <w:rPr>
          <w:color w:val="auto"/>
          <w:sz w:val="22"/>
          <w:szCs w:val="22"/>
        </w:rPr>
        <w:t>.</w:t>
      </w:r>
      <w:r w:rsidRPr="00F77D06">
        <w:rPr>
          <w:color w:val="auto"/>
          <w:sz w:val="22"/>
          <w:szCs w:val="22"/>
        </w:rPr>
        <w:t xml:space="preserve"> К заявке на участие в торгах должны прилагаться электронные копии следующих документов: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proofErr w:type="gramStart"/>
      <w:r w:rsidRPr="00B24B48">
        <w:rPr>
          <w:color w:val="auto"/>
          <w:sz w:val="22"/>
          <w:szCs w:val="22"/>
        </w:rPr>
        <w:t>- Действительная на день представления заявки на участия в торгах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предпринимателя).</w:t>
      </w:r>
      <w:proofErr w:type="gramEnd"/>
      <w:r w:rsidRPr="00B24B48">
        <w:rPr>
          <w:color w:val="auto"/>
          <w:sz w:val="22"/>
          <w:szCs w:val="22"/>
        </w:rPr>
        <w:t xml:space="preserve"> Выписка должна быть изготовлена уполномоченным органом не позднее одного месяца до даты подачи заявки на участие в торгах.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 xml:space="preserve">- Нотариально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 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>- Документ, подтверждающий полномочия лица на осуществление действий от имени заявителя, в том числе на подписание и подачу заявки на участие в торгах.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>- Копия устава общества.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>- Решение уполномоченного органа юридического лица об участии в торгах и об одобрении или совершении сделки, заключаемой по результатам торгов, в частности решение об одобрении крупной сделки или сделки с заинтересованностью (в соответствии с законодательством и учредительными документами юридического лица), либо справку об отсутствии обязанности соблюдать порядок принятия такого решения.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lastRenderedPageBreak/>
        <w:t>- Согласие супруга заявителя на участие в торгах и совершение сделки согласно ст.35 СК РФ (для физических лиц, состоящих в браке).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>-  Доверенность на осуществление действий от имени заявителя (при необходимости).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>- Подписанный заявителем Договор о задатке.</w:t>
      </w:r>
    </w:p>
    <w:p w:rsidR="00B24B48" w:rsidRPr="00B24B48" w:rsidRDefault="00B24B48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 xml:space="preserve">- Паспорт или иной удостоверяющий личность документ для </w:t>
      </w:r>
      <w:proofErr w:type="spellStart"/>
      <w:proofErr w:type="gramStart"/>
      <w:r w:rsidRPr="00B24B48">
        <w:rPr>
          <w:color w:val="auto"/>
          <w:sz w:val="22"/>
          <w:szCs w:val="22"/>
        </w:rPr>
        <w:t>Заявителей-физических</w:t>
      </w:r>
      <w:proofErr w:type="spellEnd"/>
      <w:proofErr w:type="gramEnd"/>
      <w:r w:rsidRPr="00B24B48">
        <w:rPr>
          <w:color w:val="auto"/>
          <w:sz w:val="22"/>
          <w:szCs w:val="22"/>
        </w:rPr>
        <w:t xml:space="preserve"> лиц</w:t>
      </w:r>
      <w:r w:rsidR="00117C2F">
        <w:rPr>
          <w:color w:val="auto"/>
          <w:sz w:val="22"/>
          <w:szCs w:val="22"/>
        </w:rPr>
        <w:t>.</w:t>
      </w:r>
    </w:p>
    <w:p w:rsidR="00F66CF6" w:rsidRDefault="00B24B48" w:rsidP="00F66CF6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B24B48">
        <w:rPr>
          <w:color w:val="auto"/>
          <w:sz w:val="22"/>
          <w:szCs w:val="22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  <w:r w:rsidR="00F66CF6">
        <w:rPr>
          <w:color w:val="auto"/>
          <w:sz w:val="22"/>
          <w:szCs w:val="22"/>
        </w:rPr>
        <w:t xml:space="preserve"> </w:t>
      </w:r>
      <w:r w:rsidR="00F66CF6" w:rsidRPr="00F66CF6">
        <w:rPr>
          <w:color w:val="auto"/>
          <w:sz w:val="22"/>
          <w:szCs w:val="22"/>
        </w:rPr>
        <w:t>Заявка на участие в торгах, а также вся корреспонденция и документация, связанная с заявкой на участие в торгах, которыми обмениваются посредством электронной площадки либо иным способом Заявитель и Организатор торгов, должны быть написаны на русском языке.</w:t>
      </w:r>
    </w:p>
    <w:p w:rsidR="007A373B" w:rsidRDefault="007A373B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sz w:val="22"/>
          <w:szCs w:val="22"/>
        </w:rPr>
      </w:pPr>
      <w:r w:rsidRPr="007A373B">
        <w:rPr>
          <w:sz w:val="22"/>
          <w:szCs w:val="22"/>
        </w:rPr>
        <w:t xml:space="preserve">Решение организатора торгов о допуске заявителей к участию в торгах принимается на электронной площадке в течение </w:t>
      </w:r>
      <w:r>
        <w:rPr>
          <w:sz w:val="22"/>
          <w:szCs w:val="22"/>
        </w:rPr>
        <w:t>одного рабочего дня</w:t>
      </w:r>
      <w:r w:rsidRPr="007A373B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 даты</w:t>
      </w:r>
      <w:r w:rsidRPr="007A373B">
        <w:rPr>
          <w:sz w:val="22"/>
          <w:szCs w:val="22"/>
        </w:rPr>
        <w:t xml:space="preserve"> окончания</w:t>
      </w:r>
      <w:proofErr w:type="gramEnd"/>
      <w:r w:rsidRPr="007A373B">
        <w:rPr>
          <w:sz w:val="22"/>
          <w:szCs w:val="22"/>
        </w:rPr>
        <w:t xml:space="preserve"> срока приема заявок, по результатам рассмотрения всех представленных заявок на участие в торгах и оформляется протоколом об определении участников торгов.</w:t>
      </w:r>
      <w:r>
        <w:rPr>
          <w:sz w:val="22"/>
          <w:szCs w:val="22"/>
        </w:rPr>
        <w:t xml:space="preserve"> </w:t>
      </w:r>
    </w:p>
    <w:p w:rsidR="0014101F" w:rsidRPr="0014101F" w:rsidRDefault="0014101F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sz w:val="22"/>
          <w:szCs w:val="22"/>
        </w:rPr>
      </w:pPr>
      <w:r w:rsidRPr="0014101F">
        <w:rPr>
          <w:sz w:val="22"/>
          <w:szCs w:val="22"/>
        </w:rPr>
        <w:t>Организатор торгов рассматривает предложения участников торгов о цене имущества должника и определ</w:t>
      </w:r>
      <w:r w:rsidR="000F76C9">
        <w:rPr>
          <w:sz w:val="22"/>
          <w:szCs w:val="22"/>
        </w:rPr>
        <w:t>яет победителя открытых торгов.</w:t>
      </w:r>
      <w:r w:rsidR="00E66FED">
        <w:rPr>
          <w:sz w:val="22"/>
          <w:szCs w:val="22"/>
        </w:rPr>
        <w:t xml:space="preserve"> </w:t>
      </w:r>
      <w:r w:rsidRPr="0014101F">
        <w:rPr>
          <w:sz w:val="22"/>
          <w:szCs w:val="22"/>
        </w:rPr>
        <w:t>Победителем открытых торгов признается участник торгов, предложивший наиболее высокую цену.</w:t>
      </w:r>
    </w:p>
    <w:p w:rsidR="0014101F" w:rsidRPr="0014101F" w:rsidRDefault="0014101F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sz w:val="22"/>
          <w:szCs w:val="22"/>
        </w:rPr>
      </w:pPr>
      <w:r w:rsidRPr="0014101F">
        <w:rPr>
          <w:sz w:val="22"/>
          <w:szCs w:val="22"/>
        </w:rPr>
        <w:t>По результатам проведения открытых торгов организатор торгов с помощью программных средств электронной площадки в течение 30 (тридцати) минут после окончания открытых торгов формирует протокол о результатах проведения торгов.</w:t>
      </w:r>
    </w:p>
    <w:p w:rsidR="0014101F" w:rsidRPr="00EC2A91" w:rsidRDefault="0014101F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sz w:val="22"/>
          <w:szCs w:val="22"/>
        </w:rPr>
      </w:pPr>
      <w:r w:rsidRPr="0014101F">
        <w:rPr>
          <w:sz w:val="22"/>
          <w:szCs w:val="22"/>
        </w:rPr>
        <w:t>Организатор торгов в течение одного часа с момента формирования протокола о результатах проведения открытых торгов утверждает такой протокол и размещает</w:t>
      </w:r>
      <w:r w:rsidR="000F76C9">
        <w:rPr>
          <w:sz w:val="22"/>
          <w:szCs w:val="22"/>
        </w:rPr>
        <w:t xml:space="preserve"> на</w:t>
      </w:r>
      <w:r w:rsidRPr="0014101F">
        <w:rPr>
          <w:sz w:val="22"/>
          <w:szCs w:val="22"/>
        </w:rPr>
        <w:t xml:space="preserve"> электронной площадке.</w:t>
      </w:r>
    </w:p>
    <w:p w:rsidR="002819DE" w:rsidRPr="00882F32" w:rsidRDefault="005A30E3" w:rsidP="008B16AE">
      <w:pPr>
        <w:pStyle w:val="a3"/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Вопросы, связанные с порядком участия в торгах, а также с оформлением участия в торгах можно уточнить по телефону:</w:t>
      </w:r>
      <w:r w:rsidR="00BB1EAA">
        <w:rPr>
          <w:color w:val="auto"/>
          <w:sz w:val="22"/>
          <w:szCs w:val="22"/>
        </w:rPr>
        <w:t xml:space="preserve"> +7 </w:t>
      </w:r>
      <w:r w:rsidR="00BB1EAA" w:rsidRPr="00BB1EAA">
        <w:rPr>
          <w:color w:val="auto"/>
          <w:sz w:val="22"/>
          <w:szCs w:val="22"/>
        </w:rPr>
        <w:t>(812) 380-44-5</w:t>
      </w:r>
      <w:r w:rsidR="00C4519F">
        <w:rPr>
          <w:color w:val="auto"/>
          <w:sz w:val="22"/>
          <w:szCs w:val="22"/>
        </w:rPr>
        <w:t>9</w:t>
      </w:r>
      <w:r w:rsidR="00882F32">
        <w:rPr>
          <w:color w:val="auto"/>
          <w:sz w:val="22"/>
          <w:szCs w:val="22"/>
        </w:rPr>
        <w:t xml:space="preserve"> и </w:t>
      </w:r>
      <w:proofErr w:type="spellStart"/>
      <w:r w:rsidR="00882F32">
        <w:rPr>
          <w:color w:val="auto"/>
          <w:sz w:val="22"/>
          <w:szCs w:val="22"/>
        </w:rPr>
        <w:t>эл</w:t>
      </w:r>
      <w:proofErr w:type="spellEnd"/>
      <w:r w:rsidR="0083335D">
        <w:rPr>
          <w:color w:val="auto"/>
          <w:sz w:val="22"/>
          <w:szCs w:val="22"/>
        </w:rPr>
        <w:t>.</w:t>
      </w:r>
      <w:r w:rsidR="00882F32">
        <w:rPr>
          <w:color w:val="auto"/>
          <w:sz w:val="22"/>
          <w:szCs w:val="22"/>
        </w:rPr>
        <w:t xml:space="preserve"> почте: </w:t>
      </w:r>
      <w:r w:rsidR="00882F32" w:rsidRPr="00090A8D">
        <w:rPr>
          <w:color w:val="auto"/>
          <w:sz w:val="22"/>
          <w:szCs w:val="22"/>
          <w:lang w:val="en-US"/>
        </w:rPr>
        <w:t>e</w:t>
      </w:r>
      <w:r w:rsidR="00882F32" w:rsidRPr="00090A8D">
        <w:rPr>
          <w:color w:val="auto"/>
          <w:sz w:val="22"/>
          <w:szCs w:val="22"/>
        </w:rPr>
        <w:t>-</w:t>
      </w:r>
      <w:r w:rsidR="00882F32" w:rsidRPr="00090A8D">
        <w:rPr>
          <w:color w:val="auto"/>
          <w:sz w:val="22"/>
          <w:szCs w:val="22"/>
          <w:lang w:val="en-US"/>
        </w:rPr>
        <w:t>mail</w:t>
      </w:r>
      <w:r w:rsidR="00882F32" w:rsidRPr="00090A8D">
        <w:rPr>
          <w:color w:val="auto"/>
          <w:sz w:val="22"/>
          <w:szCs w:val="22"/>
        </w:rPr>
        <w:t>:</w:t>
      </w:r>
      <w:r w:rsidR="00AB08E8">
        <w:rPr>
          <w:rStyle w:val="a7"/>
          <w:sz w:val="22"/>
          <w:szCs w:val="22"/>
        </w:rPr>
        <w:t xml:space="preserve"> </w:t>
      </w:r>
      <w:r w:rsidR="00AB08E8" w:rsidRPr="00AB08E8">
        <w:rPr>
          <w:rStyle w:val="a7"/>
          <w:sz w:val="22"/>
          <w:szCs w:val="22"/>
        </w:rPr>
        <w:t>bepspb@gmail.com</w:t>
      </w:r>
      <w:r w:rsidR="00882F32">
        <w:rPr>
          <w:color w:val="auto"/>
          <w:sz w:val="22"/>
          <w:szCs w:val="22"/>
        </w:rPr>
        <w:t>.</w:t>
      </w:r>
    </w:p>
    <w:p w:rsidR="00E66FED" w:rsidRDefault="00E66FED" w:rsidP="008B16A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E66FED">
        <w:rPr>
          <w:color w:val="auto"/>
          <w:sz w:val="22"/>
          <w:szCs w:val="22"/>
        </w:rPr>
        <w:t>Победитель торгов после подписания Организатором торгов протокола о результатах торгов в день подписания такого протокола, обязан подписать договор купли-продажи имущества, являющийся приложением и частью протокола о результатах торгов и представить его Заказчику на подписание.</w:t>
      </w:r>
    </w:p>
    <w:p w:rsidR="0089733B" w:rsidRPr="00E755FE" w:rsidRDefault="00E755FE" w:rsidP="00E755FE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E755FE">
        <w:rPr>
          <w:color w:val="auto"/>
          <w:sz w:val="22"/>
          <w:szCs w:val="22"/>
        </w:rPr>
        <w:t xml:space="preserve">Если в день подписания Организатором торгов протокола о результатах торгов Победитель торгов не может обеспечить явку для подписания договора купли-продажи, он направляет в этот </w:t>
      </w:r>
      <w:proofErr w:type="gramStart"/>
      <w:r w:rsidRPr="00E755FE">
        <w:rPr>
          <w:color w:val="auto"/>
          <w:sz w:val="22"/>
          <w:szCs w:val="22"/>
        </w:rPr>
        <w:t>день</w:t>
      </w:r>
      <w:proofErr w:type="gramEnd"/>
      <w:r w:rsidRPr="00E755FE">
        <w:rPr>
          <w:color w:val="auto"/>
          <w:sz w:val="22"/>
          <w:szCs w:val="22"/>
        </w:rPr>
        <w:t xml:space="preserve"> подписанный с его стороны договор купли-продажи </w:t>
      </w:r>
      <w:r w:rsidR="002513EE" w:rsidRPr="002513EE">
        <w:rPr>
          <w:color w:val="auto"/>
          <w:sz w:val="22"/>
          <w:szCs w:val="22"/>
        </w:rPr>
        <w:t>курьерской почтой, или иным способом, позволяющим обеспечить срочную</w:t>
      </w:r>
      <w:r w:rsidRPr="00E755FE">
        <w:rPr>
          <w:color w:val="auto"/>
          <w:sz w:val="22"/>
          <w:szCs w:val="22"/>
        </w:rPr>
        <w:t xml:space="preserve"> доставку договора в адрес Заказчика, а также направляет скан-копию подписанного с его стороны договора на электронную почту: </w:t>
      </w:r>
      <w:proofErr w:type="spellStart"/>
      <w:r w:rsidR="00C4519F" w:rsidRPr="00C4519F">
        <w:rPr>
          <w:color w:val="auto"/>
          <w:sz w:val="22"/>
          <w:szCs w:val="22"/>
        </w:rPr>
        <w:t>e.streltsova@ryady.ru</w:t>
      </w:r>
      <w:proofErr w:type="spellEnd"/>
      <w:r w:rsidR="003F3EE7" w:rsidRPr="003F3EE7">
        <w:rPr>
          <w:color w:val="auto"/>
          <w:sz w:val="22"/>
          <w:szCs w:val="22"/>
        </w:rPr>
        <w:t>.</w:t>
      </w:r>
    </w:p>
    <w:p w:rsidR="00FE4CE8" w:rsidRDefault="00EA4EDD" w:rsidP="00FE4CE8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EA4EDD">
        <w:rPr>
          <w:color w:val="auto"/>
          <w:sz w:val="22"/>
          <w:szCs w:val="22"/>
        </w:rPr>
        <w:t>Взаиморасчеты по договору купли-продажи имущества, заключаемого между Заказчиком и Победителем торгов, осуществляются в форме безотзывного, покрытого аккредитива.</w:t>
      </w:r>
    </w:p>
    <w:p w:rsidR="00EA4EDD" w:rsidRDefault="00EA4EDD" w:rsidP="00FE4CE8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 условиями отчуждения имущества, в том числе в части условий открываемого аккредитива, сроков, порядка действия сторон договора и т.д. можно ознакомиться в проекте договора кули-продажи, публикуемом на странице торгов на сайте электронной торговой площадки.</w:t>
      </w:r>
    </w:p>
    <w:p w:rsidR="00EA4EDD" w:rsidRDefault="00EA4EDD" w:rsidP="00FE4CE8">
      <w:pPr>
        <w:tabs>
          <w:tab w:val="right" w:pos="9360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proofErr w:type="gramStart"/>
      <w:r w:rsidRPr="00EA4EDD">
        <w:rPr>
          <w:color w:val="auto"/>
          <w:sz w:val="22"/>
          <w:szCs w:val="22"/>
        </w:rPr>
        <w:t>Заказчик совместно с ПАО «БАНК УРАЛСИБ» обязуется подать все необходимые документы, требующиеся для государственной регистрации с</w:t>
      </w:r>
      <w:r>
        <w:rPr>
          <w:color w:val="auto"/>
          <w:sz w:val="22"/>
          <w:szCs w:val="22"/>
        </w:rPr>
        <w:t xml:space="preserve">нятия обременения в виде </w:t>
      </w:r>
      <w:r w:rsidRPr="00EA4EDD">
        <w:rPr>
          <w:color w:val="auto"/>
          <w:sz w:val="22"/>
          <w:szCs w:val="22"/>
        </w:rPr>
        <w:t xml:space="preserve">залога в пользу ПАО «БАНК УРАЛСИБ» в отношении отчуждаемых объектов недвижимости в течение 5 (Пяти) рабочих дней после регистрации перехода права собственности на Победителя торгов и зачисления суммы аккредитива </w:t>
      </w:r>
      <w:r>
        <w:rPr>
          <w:color w:val="auto"/>
          <w:sz w:val="22"/>
          <w:szCs w:val="22"/>
        </w:rPr>
        <w:t xml:space="preserve">и задатка </w:t>
      </w:r>
      <w:r w:rsidRPr="00EA4EDD">
        <w:rPr>
          <w:color w:val="auto"/>
          <w:sz w:val="22"/>
          <w:szCs w:val="22"/>
        </w:rPr>
        <w:t>на залоговый счет Заказчика в полном объеме</w:t>
      </w:r>
      <w:r>
        <w:rPr>
          <w:color w:val="auto"/>
          <w:sz w:val="22"/>
          <w:szCs w:val="22"/>
        </w:rPr>
        <w:t>.</w:t>
      </w:r>
      <w:proofErr w:type="gramEnd"/>
    </w:p>
    <w:p w:rsidR="00897C8A" w:rsidRDefault="00747DB4" w:rsidP="008B16AE">
      <w:pPr>
        <w:tabs>
          <w:tab w:val="right" w:pos="9360"/>
        </w:tabs>
        <w:spacing w:line="276" w:lineRule="auto"/>
        <w:ind w:firstLine="567"/>
        <w:jc w:val="both"/>
      </w:pPr>
      <w:r w:rsidRPr="00747DB4">
        <w:rPr>
          <w:color w:val="auto"/>
          <w:sz w:val="22"/>
          <w:szCs w:val="22"/>
        </w:rPr>
        <w:t>В случае уклонения победителя торгов от заключения либо исполнения договора купли-продажи Заказчик вправе заключить договор с Участником торгов, сделавшим предпоследнее предложение о цене Лота</w:t>
      </w:r>
      <w:r w:rsidR="002513EE">
        <w:rPr>
          <w:color w:val="auto"/>
          <w:sz w:val="22"/>
          <w:szCs w:val="22"/>
        </w:rPr>
        <w:t>.</w:t>
      </w:r>
    </w:p>
    <w:sectPr w:rsidR="00897C8A" w:rsidSect="00897C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FC" w:rsidRDefault="00F70BFC" w:rsidP="00540DAF">
      <w:r>
        <w:separator/>
      </w:r>
    </w:p>
  </w:endnote>
  <w:endnote w:type="continuationSeparator" w:id="0">
    <w:p w:rsidR="00F70BFC" w:rsidRDefault="00F70BFC" w:rsidP="00540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2130"/>
      <w:docPartObj>
        <w:docPartGallery w:val="Page Numbers (Bottom of Page)"/>
        <w:docPartUnique/>
      </w:docPartObj>
    </w:sdtPr>
    <w:sdtContent>
      <w:p w:rsidR="00BD4986" w:rsidRDefault="005F3806">
        <w:pPr>
          <w:pStyle w:val="a5"/>
          <w:jc w:val="right"/>
        </w:pPr>
        <w:r>
          <w:fldChar w:fldCharType="begin"/>
        </w:r>
        <w:r w:rsidR="009429F1">
          <w:instrText xml:space="preserve"> PAGE   \* MERGEFORMAT </w:instrText>
        </w:r>
        <w:r>
          <w:fldChar w:fldCharType="separate"/>
        </w:r>
        <w:r w:rsidR="00C273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4986" w:rsidRDefault="00BD49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FC" w:rsidRDefault="00F70BFC" w:rsidP="00540DAF">
      <w:r>
        <w:separator/>
      </w:r>
    </w:p>
  </w:footnote>
  <w:footnote w:type="continuationSeparator" w:id="0">
    <w:p w:rsidR="00F70BFC" w:rsidRDefault="00F70BFC" w:rsidP="00540DA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ырко Александра Николаевна">
    <w15:presenceInfo w15:providerId="AD" w15:userId="S-1-5-21-895526307-3419585598-7585018-63570"/>
  </w15:person>
  <w15:person w15:author="Бегеева Марина">
    <w15:presenceInfo w15:providerId="AD" w15:userId="S-1-5-21-2368781600-2167854719-1865721655-18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9DE"/>
    <w:rsid w:val="00000FC1"/>
    <w:rsid w:val="00002BE4"/>
    <w:rsid w:val="000155F8"/>
    <w:rsid w:val="000336EB"/>
    <w:rsid w:val="00035017"/>
    <w:rsid w:val="000554CD"/>
    <w:rsid w:val="00057A4B"/>
    <w:rsid w:val="00065CA6"/>
    <w:rsid w:val="000769C8"/>
    <w:rsid w:val="00090A8D"/>
    <w:rsid w:val="00091858"/>
    <w:rsid w:val="000A0AD3"/>
    <w:rsid w:val="000B4E4B"/>
    <w:rsid w:val="000C1864"/>
    <w:rsid w:val="000C1F7A"/>
    <w:rsid w:val="000C5712"/>
    <w:rsid w:val="000D3C1D"/>
    <w:rsid w:val="000E22AA"/>
    <w:rsid w:val="000F76C9"/>
    <w:rsid w:val="00112E56"/>
    <w:rsid w:val="00117C2F"/>
    <w:rsid w:val="001248AE"/>
    <w:rsid w:val="0012559A"/>
    <w:rsid w:val="00131588"/>
    <w:rsid w:val="0014101F"/>
    <w:rsid w:val="00151A20"/>
    <w:rsid w:val="0016599D"/>
    <w:rsid w:val="00186CF2"/>
    <w:rsid w:val="001B4F2C"/>
    <w:rsid w:val="001B7177"/>
    <w:rsid w:val="001C08E3"/>
    <w:rsid w:val="001D5C1D"/>
    <w:rsid w:val="001E3E27"/>
    <w:rsid w:val="001E4D84"/>
    <w:rsid w:val="00201303"/>
    <w:rsid w:val="002338F9"/>
    <w:rsid w:val="00233F64"/>
    <w:rsid w:val="00236367"/>
    <w:rsid w:val="002435E1"/>
    <w:rsid w:val="002513EE"/>
    <w:rsid w:val="0026784A"/>
    <w:rsid w:val="00272F94"/>
    <w:rsid w:val="002819DE"/>
    <w:rsid w:val="002824BC"/>
    <w:rsid w:val="0028332A"/>
    <w:rsid w:val="002B324F"/>
    <w:rsid w:val="002E2DCB"/>
    <w:rsid w:val="002E7B13"/>
    <w:rsid w:val="002F33FB"/>
    <w:rsid w:val="00310576"/>
    <w:rsid w:val="0036669C"/>
    <w:rsid w:val="00392F0A"/>
    <w:rsid w:val="003C31F8"/>
    <w:rsid w:val="003E2128"/>
    <w:rsid w:val="003F3EE7"/>
    <w:rsid w:val="00405B90"/>
    <w:rsid w:val="004148BF"/>
    <w:rsid w:val="00437AA7"/>
    <w:rsid w:val="004432F7"/>
    <w:rsid w:val="00453AFA"/>
    <w:rsid w:val="00463BB8"/>
    <w:rsid w:val="00465131"/>
    <w:rsid w:val="004662CF"/>
    <w:rsid w:val="0047220C"/>
    <w:rsid w:val="00480782"/>
    <w:rsid w:val="004B4FAA"/>
    <w:rsid w:val="004E38B3"/>
    <w:rsid w:val="004E7E13"/>
    <w:rsid w:val="00540DAF"/>
    <w:rsid w:val="0054510B"/>
    <w:rsid w:val="0055636E"/>
    <w:rsid w:val="0056619C"/>
    <w:rsid w:val="00571C53"/>
    <w:rsid w:val="00575355"/>
    <w:rsid w:val="005A30E3"/>
    <w:rsid w:val="005B43F8"/>
    <w:rsid w:val="005F2E68"/>
    <w:rsid w:val="005F3806"/>
    <w:rsid w:val="00612926"/>
    <w:rsid w:val="00643274"/>
    <w:rsid w:val="00644039"/>
    <w:rsid w:val="00654893"/>
    <w:rsid w:val="00671869"/>
    <w:rsid w:val="00676B71"/>
    <w:rsid w:val="00680CF9"/>
    <w:rsid w:val="00693944"/>
    <w:rsid w:val="00696D28"/>
    <w:rsid w:val="006A06C1"/>
    <w:rsid w:val="006B4291"/>
    <w:rsid w:val="006C641B"/>
    <w:rsid w:val="006D72A2"/>
    <w:rsid w:val="006F0D60"/>
    <w:rsid w:val="006F3A8D"/>
    <w:rsid w:val="007073FB"/>
    <w:rsid w:val="00737035"/>
    <w:rsid w:val="00740026"/>
    <w:rsid w:val="00747DB4"/>
    <w:rsid w:val="00750E38"/>
    <w:rsid w:val="00756AE9"/>
    <w:rsid w:val="00774D22"/>
    <w:rsid w:val="00776496"/>
    <w:rsid w:val="007A373B"/>
    <w:rsid w:val="007B2E10"/>
    <w:rsid w:val="007B37A2"/>
    <w:rsid w:val="007C51F6"/>
    <w:rsid w:val="007C71F4"/>
    <w:rsid w:val="007D7BD7"/>
    <w:rsid w:val="0083335D"/>
    <w:rsid w:val="008510DA"/>
    <w:rsid w:val="008609BF"/>
    <w:rsid w:val="00877CEC"/>
    <w:rsid w:val="00882F32"/>
    <w:rsid w:val="008842C4"/>
    <w:rsid w:val="0089733B"/>
    <w:rsid w:val="00897C8A"/>
    <w:rsid w:val="008A3E6E"/>
    <w:rsid w:val="008B16AE"/>
    <w:rsid w:val="008B4C19"/>
    <w:rsid w:val="008B62BD"/>
    <w:rsid w:val="008E4F0D"/>
    <w:rsid w:val="008F253F"/>
    <w:rsid w:val="008F471D"/>
    <w:rsid w:val="0091149C"/>
    <w:rsid w:val="009361D2"/>
    <w:rsid w:val="00940E6B"/>
    <w:rsid w:val="009429F1"/>
    <w:rsid w:val="00945BB0"/>
    <w:rsid w:val="009708A4"/>
    <w:rsid w:val="00975571"/>
    <w:rsid w:val="00983D1B"/>
    <w:rsid w:val="00996064"/>
    <w:rsid w:val="009B079C"/>
    <w:rsid w:val="009D7F91"/>
    <w:rsid w:val="009F608D"/>
    <w:rsid w:val="00A044E1"/>
    <w:rsid w:val="00A1603D"/>
    <w:rsid w:val="00A22E52"/>
    <w:rsid w:val="00A36AA9"/>
    <w:rsid w:val="00A41180"/>
    <w:rsid w:val="00A41324"/>
    <w:rsid w:val="00A457F9"/>
    <w:rsid w:val="00A5715C"/>
    <w:rsid w:val="00A57850"/>
    <w:rsid w:val="00A608B1"/>
    <w:rsid w:val="00A675F0"/>
    <w:rsid w:val="00A71270"/>
    <w:rsid w:val="00A83C49"/>
    <w:rsid w:val="00A8671D"/>
    <w:rsid w:val="00AA3137"/>
    <w:rsid w:val="00AB08E8"/>
    <w:rsid w:val="00AC0B22"/>
    <w:rsid w:val="00AC167A"/>
    <w:rsid w:val="00AD67AA"/>
    <w:rsid w:val="00B12426"/>
    <w:rsid w:val="00B24B48"/>
    <w:rsid w:val="00B52A8E"/>
    <w:rsid w:val="00B655F0"/>
    <w:rsid w:val="00B7321F"/>
    <w:rsid w:val="00B758E6"/>
    <w:rsid w:val="00B77C16"/>
    <w:rsid w:val="00B80F42"/>
    <w:rsid w:val="00B8122E"/>
    <w:rsid w:val="00B83956"/>
    <w:rsid w:val="00B87131"/>
    <w:rsid w:val="00BB1EAA"/>
    <w:rsid w:val="00BD4986"/>
    <w:rsid w:val="00C01F1D"/>
    <w:rsid w:val="00C1291D"/>
    <w:rsid w:val="00C16029"/>
    <w:rsid w:val="00C16132"/>
    <w:rsid w:val="00C161E2"/>
    <w:rsid w:val="00C27386"/>
    <w:rsid w:val="00C36DCF"/>
    <w:rsid w:val="00C4519F"/>
    <w:rsid w:val="00C458D7"/>
    <w:rsid w:val="00C50BB5"/>
    <w:rsid w:val="00C607E3"/>
    <w:rsid w:val="00C9242B"/>
    <w:rsid w:val="00C97F2E"/>
    <w:rsid w:val="00CA7ED3"/>
    <w:rsid w:val="00CB3680"/>
    <w:rsid w:val="00CD4813"/>
    <w:rsid w:val="00CE333B"/>
    <w:rsid w:val="00D12728"/>
    <w:rsid w:val="00D15E23"/>
    <w:rsid w:val="00D21B4A"/>
    <w:rsid w:val="00D25E60"/>
    <w:rsid w:val="00D326F6"/>
    <w:rsid w:val="00D32B86"/>
    <w:rsid w:val="00D36A90"/>
    <w:rsid w:val="00D42228"/>
    <w:rsid w:val="00D44941"/>
    <w:rsid w:val="00D80F2A"/>
    <w:rsid w:val="00D92661"/>
    <w:rsid w:val="00DA5A2E"/>
    <w:rsid w:val="00DB5770"/>
    <w:rsid w:val="00DC15D8"/>
    <w:rsid w:val="00DC6A9F"/>
    <w:rsid w:val="00DE460A"/>
    <w:rsid w:val="00DF3C23"/>
    <w:rsid w:val="00E204AA"/>
    <w:rsid w:val="00E43C45"/>
    <w:rsid w:val="00E5426F"/>
    <w:rsid w:val="00E553B3"/>
    <w:rsid w:val="00E56B04"/>
    <w:rsid w:val="00E642B2"/>
    <w:rsid w:val="00E66FED"/>
    <w:rsid w:val="00E755FE"/>
    <w:rsid w:val="00E83265"/>
    <w:rsid w:val="00E90400"/>
    <w:rsid w:val="00E926EE"/>
    <w:rsid w:val="00E92AEA"/>
    <w:rsid w:val="00EA4EDD"/>
    <w:rsid w:val="00EB6391"/>
    <w:rsid w:val="00EC1C27"/>
    <w:rsid w:val="00EC2A91"/>
    <w:rsid w:val="00EC3821"/>
    <w:rsid w:val="00EC49AD"/>
    <w:rsid w:val="00EC5C04"/>
    <w:rsid w:val="00ED34E9"/>
    <w:rsid w:val="00EE649B"/>
    <w:rsid w:val="00F05825"/>
    <w:rsid w:val="00F11ED8"/>
    <w:rsid w:val="00F13858"/>
    <w:rsid w:val="00F17D2A"/>
    <w:rsid w:val="00F26267"/>
    <w:rsid w:val="00F30C0D"/>
    <w:rsid w:val="00F31491"/>
    <w:rsid w:val="00F45064"/>
    <w:rsid w:val="00F56800"/>
    <w:rsid w:val="00F62063"/>
    <w:rsid w:val="00F66CF6"/>
    <w:rsid w:val="00F66DA4"/>
    <w:rsid w:val="00F70BFC"/>
    <w:rsid w:val="00F77D06"/>
    <w:rsid w:val="00F839BD"/>
    <w:rsid w:val="00F91B18"/>
    <w:rsid w:val="00F925AE"/>
    <w:rsid w:val="00F96E16"/>
    <w:rsid w:val="00FB3F50"/>
    <w:rsid w:val="00FB7914"/>
    <w:rsid w:val="00FE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19D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2819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0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DA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82F3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5E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E6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psp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41D4D-B5E3-4AFF-B314-D96A21BD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vsm</dc:creator>
  <cp:lastModifiedBy> </cp:lastModifiedBy>
  <cp:revision>5</cp:revision>
  <cp:lastPrinted>2020-09-07T09:14:00Z</cp:lastPrinted>
  <dcterms:created xsi:type="dcterms:W3CDTF">2021-02-02T15:51:00Z</dcterms:created>
  <dcterms:modified xsi:type="dcterms:W3CDTF">2021-08-30T09:01:00Z</dcterms:modified>
</cp:coreProperties>
</file>